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4C9E6" w14:textId="77777777" w:rsidR="00D87259" w:rsidRDefault="00297D0F">
      <w:pPr>
        <w:pStyle w:val="Ttulo2"/>
        <w:widowControl/>
        <w:pBdr>
          <w:top w:val="none" w:sz="0" w:space="0" w:color="auto"/>
          <w:left w:val="none" w:sz="0" w:space="0" w:color="auto"/>
          <w:bottom w:val="none" w:sz="0" w:space="0" w:color="auto"/>
          <w:right w:val="none" w:sz="0" w:space="0" w:color="auto"/>
          <w:between w:val="none" w:sz="0" w:space="0" w:color="auto"/>
        </w:pBdr>
        <w:spacing w:before="0" w:after="120" w:line="276" w:lineRule="auto"/>
        <w:jc w:val="center"/>
        <w:rPr>
          <w:color w:val="1B1C1D"/>
          <w:sz w:val="34"/>
          <w:szCs w:val="34"/>
        </w:rPr>
      </w:pPr>
      <w:bookmarkStart w:id="0" w:name="_bl6o32ohi1ap" w:colFirst="0" w:colLast="0"/>
      <w:bookmarkEnd w:id="0"/>
      <w:r>
        <w:rPr>
          <w:color w:val="1B1C1D"/>
          <w:sz w:val="34"/>
          <w:szCs w:val="34"/>
        </w:rPr>
        <w:t>CONTRATO DE PRESTAÇÃO DE SERVIÇOS</w:t>
      </w:r>
    </w:p>
    <w:p w14:paraId="26B22C06"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 w:name="_xk3m8mvp50ua" w:colFirst="0" w:colLast="0"/>
      <w:bookmarkEnd w:id="1"/>
      <w:r>
        <w:rPr>
          <w:color w:val="1B1C1D"/>
          <w:sz w:val="26"/>
          <w:szCs w:val="26"/>
        </w:rPr>
        <w:t>PARTES</w:t>
      </w:r>
    </w:p>
    <w:p w14:paraId="1C4FAB80"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CONTRATADA:</w:t>
      </w:r>
      <w:r>
        <w:rPr>
          <w:rFonts w:ascii="Google Sans Text" w:eastAsia="Google Sans Text" w:hAnsi="Google Sans Text" w:cs="Google Sans Text"/>
          <w:color w:val="1B1C1D"/>
        </w:rPr>
        <w:t xml:space="preserve"> SINAPSE LTDA, pessoa jurídica de direito privado inscrita no CNPJ/MF sob n.º 59.551.107/0001-70, com sede na Rua Marechal Deodoro, n.º 319, Sala 01, Centro, CEP 13870-223, São João da Boa Vista - SP; ora denominada apenas </w:t>
      </w:r>
      <w:r>
        <w:rPr>
          <w:rFonts w:ascii="Google Sans Text" w:eastAsia="Google Sans Text" w:hAnsi="Google Sans Text" w:cs="Google Sans Text"/>
          <w:b/>
          <w:bCs/>
          <w:color w:val="1B1C1D"/>
        </w:rPr>
        <w:t>"CONTRATADA"</w:t>
      </w:r>
      <w:r>
        <w:rPr>
          <w:rFonts w:ascii="Google Sans Text" w:eastAsia="Google Sans Text" w:hAnsi="Google Sans Text" w:cs="Google Sans Text"/>
          <w:color w:val="1B1C1D"/>
        </w:rPr>
        <w:t>;</w:t>
      </w:r>
    </w:p>
    <w:p w14:paraId="37730A01" w14:textId="735AF8CC"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 xml:space="preserve">CONTRATANTE: </w:t>
      </w:r>
      <w:r w:rsidR="001E37C3" w:rsidRPr="001E37C3">
        <w:rPr>
          <w:rFonts w:ascii="Courier" w:hAnsi="Courier"/>
        </w:rPr>
        <w:t>____OPEN____RAZAO_SOCIAL____CLOSE____</w:t>
      </w:r>
      <w:r w:rsidRPr="001E37C3">
        <w:rPr>
          <w:rFonts w:ascii="Google Sans Text" w:eastAsia="Google Sans Text" w:hAnsi="Google Sans Text" w:cs="Google Sans Text"/>
        </w:rPr>
        <w:t>, pessoa jurídica, inscrita no CNPJ sob n.º</w:t>
      </w:r>
      <w:r w:rsidR="001E37C3" w:rsidRPr="001E37C3">
        <w:rPr>
          <w:rFonts w:ascii="Courier" w:hAnsi="Courier"/>
        </w:rPr>
        <w:t>____OPEN____CNPJ____CLOSE____</w:t>
      </w:r>
      <w:r w:rsidRPr="001E37C3">
        <w:rPr>
          <w:rFonts w:ascii="Google Sans Text" w:eastAsia="Google Sans Text" w:hAnsi="Google Sans Text" w:cs="Google Sans Text"/>
        </w:rPr>
        <w:t xml:space="preserve">, com sede no endereço </w:t>
      </w:r>
      <w:r w:rsidR="001E37C3" w:rsidRPr="001E37C3">
        <w:rPr>
          <w:rFonts w:ascii="Courier" w:hAnsi="Courier"/>
        </w:rPr>
        <w:t>____OPEN____ENDERECO____CLOSE____</w:t>
      </w:r>
      <w:r w:rsidRPr="001E37C3">
        <w:rPr>
          <w:rFonts w:ascii="Google Sans Text" w:eastAsia="Google Sans Text" w:hAnsi="Google Sans Text" w:cs="Google Sans Text"/>
        </w:rPr>
        <w:t>, neste ato representada na forma de seus atos consti</w:t>
      </w:r>
      <w:r>
        <w:rPr>
          <w:rFonts w:ascii="Google Sans Text" w:eastAsia="Google Sans Text" w:hAnsi="Google Sans Text" w:cs="Google Sans Text"/>
          <w:color w:val="1B1C1D"/>
        </w:rPr>
        <w:t xml:space="preserve">tutivos, doravante denominada simplesmente </w:t>
      </w:r>
      <w:r>
        <w:rPr>
          <w:rFonts w:ascii="Google Sans Text" w:eastAsia="Google Sans Text" w:hAnsi="Google Sans Text" w:cs="Google Sans Text"/>
          <w:b/>
          <w:bCs/>
          <w:color w:val="1B1C1D"/>
        </w:rPr>
        <w:t>"CONTRATANTE"</w:t>
      </w:r>
      <w:r>
        <w:rPr>
          <w:rFonts w:ascii="Google Sans Text" w:eastAsia="Google Sans Text" w:hAnsi="Google Sans Text" w:cs="Google Sans Text"/>
          <w:color w:val="1B1C1D"/>
        </w:rPr>
        <w:t>.</w:t>
      </w:r>
    </w:p>
    <w:p w14:paraId="5353A8E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partes, acima identificadas, declaram expressamente que o pres</w:t>
      </w:r>
      <w:r>
        <w:rPr>
          <w:rFonts w:ascii="Google Sans Text" w:eastAsia="Google Sans Text" w:hAnsi="Google Sans Text" w:cs="Google Sans Text"/>
          <w:color w:val="1B1C1D"/>
        </w:rPr>
        <w:t>ente contrato é celebrado entre pessoas jurídicas (B2B), inexistindo relação de consumo, não se aplicando o disposto no Código de Defesa do Consumidor (Lei nº 8.078/90).</w:t>
      </w:r>
    </w:p>
    <w:p w14:paraId="4B83BB0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Partes declaram, ainda, que: (i) possuem plena capacidade técnica, operacional, eco</w:t>
      </w:r>
      <w:r>
        <w:rPr>
          <w:rFonts w:ascii="Google Sans Text" w:eastAsia="Google Sans Text" w:hAnsi="Google Sans Text" w:cs="Google Sans Text"/>
          <w:color w:val="1B1C1D"/>
        </w:rPr>
        <w:t>nômica e jurídica para contratar e cumprir as obrigações aqui assumidas;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tiveram oportunidade de ler, discutir e negociar as cláusulas deste instrumento, podendo contar com assessoria jurídica de sua confiança;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inexistem vulnerabilidade, depen</w:t>
      </w:r>
      <w:r>
        <w:rPr>
          <w:rFonts w:ascii="Google Sans Text" w:eastAsia="Google Sans Text" w:hAnsi="Google Sans Text" w:cs="Google Sans Text"/>
          <w:color w:val="1B1C1D"/>
        </w:rPr>
        <w:t>dência técnica exclusiva ou hipossuficiência que descaracterizem o ambiente empresarial desta contratação, sendo a presente alocação de riscos compatível com a natureza do serviço.</w:t>
      </w:r>
    </w:p>
    <w:p w14:paraId="17AAC0DB"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As partes declaram também que têm entre si justo e contratado o presente Co</w:t>
      </w:r>
      <w:r>
        <w:rPr>
          <w:rFonts w:ascii="Google Sans Text" w:eastAsia="Google Sans Text" w:hAnsi="Google Sans Text" w:cs="Google Sans Text"/>
          <w:color w:val="1B1C1D"/>
        </w:rPr>
        <w:t>ntrato de Prestação de Serviços de Automação de Recuperação de Vendas, que se regerá pelas cláusulas e condições seguintes:</w:t>
      </w:r>
    </w:p>
    <w:p w14:paraId="0CB545B6" w14:textId="77777777" w:rsidR="00D87259" w:rsidRDefault="00D87259">
      <w:pPr>
        <w:widowControl/>
        <w:spacing w:after="240" w:line="276" w:lineRule="auto"/>
        <w:rPr>
          <w:rFonts w:ascii="Google Sans Text" w:eastAsia="Google Sans Text" w:hAnsi="Google Sans Text" w:cs="Google Sans Text"/>
          <w:color w:val="1B1C1D"/>
        </w:rPr>
      </w:pPr>
    </w:p>
    <w:p w14:paraId="21401AC8"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 w:name="_3vwnd9r82o7i" w:colFirst="0" w:colLast="0"/>
      <w:bookmarkEnd w:id="2"/>
      <w:r>
        <w:rPr>
          <w:color w:val="1B1C1D"/>
          <w:sz w:val="26"/>
          <w:szCs w:val="26"/>
        </w:rPr>
        <w:t>CLÁUSULA 1ª – DO OBJETO</w:t>
      </w:r>
    </w:p>
    <w:p w14:paraId="33501EF5"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 O objeto deste contrato é a prestação, pela CONTRATADA, de serviços especializados de recuperação de v</w:t>
      </w:r>
      <w:r>
        <w:rPr>
          <w:rFonts w:ascii="Google Sans Text" w:eastAsia="Google Sans Text" w:hAnsi="Google Sans Text" w:cs="Google Sans Text"/>
          <w:color w:val="1B1C1D"/>
        </w:rPr>
        <w:t>endas do CONTRATANTE por meio de IA conversacional e automações, incluindo, sem se limitar a:</w:t>
      </w:r>
    </w:p>
    <w:p w14:paraId="23C06E9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identificação de oportunidades de recuperação (</w:t>
      </w:r>
      <w:proofErr w:type="spellStart"/>
      <w:r>
        <w:rPr>
          <w:rFonts w:ascii="Google Sans Text" w:eastAsia="Google Sans Text" w:hAnsi="Google Sans Text" w:cs="Google Sans Text"/>
          <w:color w:val="1B1C1D"/>
        </w:rPr>
        <w:t>pix</w:t>
      </w:r>
      <w:proofErr w:type="spellEnd"/>
      <w:r>
        <w:rPr>
          <w:rFonts w:ascii="Google Sans Text" w:eastAsia="Google Sans Text" w:hAnsi="Google Sans Text" w:cs="Google Sans Text"/>
          <w:color w:val="1B1C1D"/>
        </w:rPr>
        <w:t>/boletos não pagos, carrinhos abandonados, cartões recusados);</w:t>
      </w:r>
    </w:p>
    <w:p w14:paraId="285FDC5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abordagem ativa e conversacional via WhatsA</w:t>
      </w:r>
      <w:r>
        <w:rPr>
          <w:rFonts w:ascii="Google Sans Text" w:eastAsia="Google Sans Text" w:hAnsi="Google Sans Text" w:cs="Google Sans Text"/>
          <w:color w:val="1B1C1D"/>
        </w:rPr>
        <w:t>pp, com fluxos de tratamento de objeção e reconversão, treinados no tom de voz da marca do CONTRATANTE;</w:t>
      </w:r>
    </w:p>
    <w:p w14:paraId="0095D480"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c)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e boas-vindas a todos os novos compradores dos produtos atrelados à esteira, com o objetivo de reduzir cancelamentos precoces e reembolsos</w:t>
      </w:r>
      <w:r>
        <w:rPr>
          <w:rFonts w:ascii="Google Sans Text" w:eastAsia="Google Sans Text" w:hAnsi="Google Sans Text" w:cs="Google Sans Text"/>
          <w:color w:val="1B1C1D"/>
        </w:rPr>
        <w:t xml:space="preserve">; bem como execução de estratégias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consistentes na oferta de upgrade vinculada ao Produto Principal (incluindo ajustes de condições, bônus e/ou condições comerciais), apresentada ao cliente dentro da jornada de compra, recuperação,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ou</w:t>
      </w:r>
      <w:r>
        <w:rPr>
          <w:rFonts w:ascii="Google Sans Text" w:eastAsia="Google Sans Text" w:hAnsi="Google Sans Text" w:cs="Google Sans Text"/>
          <w:color w:val="1B1C1D"/>
        </w:rPr>
        <w:t xml:space="preserve"> relacionamento, com o objetivo de maximizar conversão e reduzir perdas, observadas as integrações disponíveis e as regras de atribuição previstas neste Contrato, sendo as compras aprovadas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consideradas Vendas Adicionais, nos termos da Cláusula 2</w:t>
      </w:r>
      <w:r>
        <w:rPr>
          <w:rFonts w:ascii="Google Sans Text" w:eastAsia="Google Sans Text" w:hAnsi="Google Sans Text" w:cs="Google Sans Text"/>
          <w:color w:val="1B1C1D"/>
        </w:rPr>
        <w:t>.4;</w:t>
      </w:r>
    </w:p>
    <w:p w14:paraId="0F05D78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 execução de estratégias de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consistentes na oferta alternativa vinculada ao Produto Principal (incluindo ajustes de condições, bônus e/ou condições comerciais), apresentada ao cliente dentro da jornada de compra, recuperação,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ou </w:t>
      </w:r>
      <w:r>
        <w:rPr>
          <w:rFonts w:ascii="Google Sans Text" w:eastAsia="Google Sans Text" w:hAnsi="Google Sans Text" w:cs="Google Sans Text"/>
          <w:color w:val="1B1C1D"/>
        </w:rPr>
        <w:t xml:space="preserve">relacionamento, com o objetivo de maximizar conversão e reduzir perdas, observadas as integrações disponíveis e as regras de atribuição previstas neste Contrato, sendo as compras aprovadas de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consideradas Vendas Adicionais, nos termos da Cláusula </w:t>
      </w:r>
      <w:r>
        <w:rPr>
          <w:rFonts w:ascii="Google Sans Text" w:eastAsia="Google Sans Text" w:hAnsi="Google Sans Text" w:cs="Google Sans Text"/>
          <w:color w:val="1B1C1D"/>
        </w:rPr>
        <w:t>2.4;</w:t>
      </w:r>
    </w:p>
    <w:p w14:paraId="6E29B27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 integrações técnicas com as plataformas de </w:t>
      </w:r>
      <w:r>
        <w:rPr>
          <w:rFonts w:ascii="Google Sans Text" w:eastAsia="Google Sans Text" w:hAnsi="Google Sans Text" w:cs="Google Sans Text"/>
          <w:i/>
          <w:iCs/>
          <w:color w:val="1B1C1D"/>
        </w:rPr>
        <w:t>checkout</w:t>
      </w:r>
      <w:r>
        <w:rPr>
          <w:rFonts w:ascii="Google Sans Text" w:eastAsia="Google Sans Text" w:hAnsi="Google Sans Text" w:cs="Google Sans Text"/>
          <w:color w:val="1B1C1D"/>
        </w:rPr>
        <w:t xml:space="preserve">, </w:t>
      </w:r>
      <w:r>
        <w:rPr>
          <w:rFonts w:ascii="Google Sans Text" w:eastAsia="Google Sans Text" w:hAnsi="Google Sans Text" w:cs="Google Sans Text"/>
          <w:i/>
          <w:iCs/>
          <w:color w:val="1B1C1D"/>
        </w:rPr>
        <w:t>gateways</w:t>
      </w:r>
      <w:r>
        <w:rPr>
          <w:rFonts w:ascii="Google Sans Text" w:eastAsia="Google Sans Text" w:hAnsi="Google Sans Text" w:cs="Google Sans Text"/>
          <w:color w:val="1B1C1D"/>
        </w:rPr>
        <w:t xml:space="preserve">/processadores de pagamento e plataformas de afiliados utilizadas pelo CONTRATANTE, desde que disponibilizem APIs e/ou </w:t>
      </w:r>
      <w:proofErr w:type="spellStart"/>
      <w:r>
        <w:rPr>
          <w:rFonts w:ascii="Google Sans Text" w:eastAsia="Google Sans Text" w:hAnsi="Google Sans Text" w:cs="Google Sans Text"/>
          <w:i/>
          <w:iCs/>
          <w:color w:val="1B1C1D"/>
        </w:rPr>
        <w:t>webhooks</w:t>
      </w:r>
      <w:proofErr w:type="spellEnd"/>
      <w:r>
        <w:rPr>
          <w:rFonts w:ascii="Google Sans Text" w:eastAsia="Google Sans Text" w:hAnsi="Google Sans Text" w:cs="Google Sans Text"/>
          <w:color w:val="1B1C1D"/>
        </w:rPr>
        <w:t xml:space="preserve"> suficientes para a operação;</w:t>
      </w:r>
    </w:p>
    <w:p w14:paraId="50AFE6C4"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 provisionamento de </w:t>
      </w:r>
      <w:r>
        <w:rPr>
          <w:rFonts w:ascii="Google Sans Text" w:eastAsia="Google Sans Text" w:hAnsi="Google Sans Text" w:cs="Google Sans Text"/>
          <w:i/>
          <w:iCs/>
          <w:color w:val="1B1C1D"/>
        </w:rPr>
        <w:t>dashboards</w:t>
      </w:r>
      <w:r>
        <w:rPr>
          <w:rFonts w:ascii="Google Sans Text" w:eastAsia="Google Sans Text" w:hAnsi="Google Sans Text" w:cs="Google Sans Text"/>
          <w:color w:val="1B1C1D"/>
        </w:rPr>
        <w:t xml:space="preserve"> e relatórios de </w:t>
      </w:r>
      <w:r>
        <w:rPr>
          <w:rFonts w:ascii="Google Sans Text" w:eastAsia="Google Sans Text" w:hAnsi="Google Sans Text" w:cs="Google Sans Text"/>
          <w:i/>
          <w:iCs/>
          <w:color w:val="1B1C1D"/>
        </w:rPr>
        <w:t>performance</w:t>
      </w:r>
      <w:r>
        <w:rPr>
          <w:rFonts w:ascii="Google Sans Text" w:eastAsia="Google Sans Text" w:hAnsi="Google Sans Text" w:cs="Google Sans Text"/>
          <w:color w:val="1B1C1D"/>
        </w:rPr>
        <w:t>.</w:t>
      </w:r>
    </w:p>
    <w:p w14:paraId="0734CE8A"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 Os serviços serão prestados remo</w:t>
      </w:r>
      <w:r>
        <w:rPr>
          <w:rFonts w:ascii="Google Sans Text" w:eastAsia="Google Sans Text" w:hAnsi="Google Sans Text" w:cs="Google Sans Text"/>
          <w:color w:val="1B1C1D"/>
        </w:rPr>
        <w:t>tamente, por meios digitais. Havendo necessidade e acordo mútuo, poderá ocorrer atendimento presencial em situações excepcionais.</w:t>
      </w:r>
    </w:p>
    <w:p w14:paraId="0FE435B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1.3. A implantação inicial observará o </w:t>
      </w:r>
      <w:proofErr w:type="spellStart"/>
      <w:r>
        <w:rPr>
          <w:rFonts w:ascii="Google Sans Text" w:eastAsia="Google Sans Text" w:hAnsi="Google Sans Text" w:cs="Google Sans Text"/>
          <w:i/>
          <w:iCs/>
          <w:color w:val="1B1C1D"/>
        </w:rPr>
        <w:t>onboarding</w:t>
      </w:r>
      <w:proofErr w:type="spellEnd"/>
      <w:r>
        <w:rPr>
          <w:rFonts w:ascii="Google Sans Text" w:eastAsia="Google Sans Text" w:hAnsi="Google Sans Text" w:cs="Google Sans Text"/>
          <w:color w:val="1B1C1D"/>
        </w:rPr>
        <w:t xml:space="preserve"> definido pela CONTRATADA, dependendo do envio, pelo CONTRATANTE, das credenc</w:t>
      </w:r>
      <w:r>
        <w:rPr>
          <w:rFonts w:ascii="Google Sans Text" w:eastAsia="Google Sans Text" w:hAnsi="Google Sans Text" w:cs="Google Sans Text"/>
          <w:color w:val="1B1C1D"/>
        </w:rPr>
        <w:t>iais, permissões, links e demais informações técnicas e de produtos solicitadas. O cumprimento dos prazos estabelecidos depende expressamente da devida colaboração do CONTRATANTE.</w:t>
      </w:r>
    </w:p>
    <w:p w14:paraId="40EE5094" w14:textId="77777777" w:rsidR="00D87259" w:rsidRDefault="00D87259">
      <w:pPr>
        <w:widowControl/>
        <w:spacing w:after="240" w:line="276" w:lineRule="auto"/>
        <w:rPr>
          <w:rFonts w:ascii="Google Sans Text" w:eastAsia="Google Sans Text" w:hAnsi="Google Sans Text" w:cs="Google Sans Text"/>
          <w:color w:val="1B1C1D"/>
        </w:rPr>
      </w:pPr>
    </w:p>
    <w:p w14:paraId="11960B18" w14:textId="77777777" w:rsidR="00D87259" w:rsidRDefault="00D87259">
      <w:pPr>
        <w:widowControl/>
        <w:spacing w:after="240" w:line="276" w:lineRule="auto"/>
        <w:rPr>
          <w:rFonts w:ascii="Google Sans Text" w:eastAsia="Google Sans Text" w:hAnsi="Google Sans Text" w:cs="Google Sans Text"/>
          <w:color w:val="1B1C1D"/>
        </w:rPr>
      </w:pPr>
    </w:p>
    <w:p w14:paraId="44345C94" w14:textId="77777777" w:rsidR="00D87259" w:rsidRDefault="00D87259">
      <w:pPr>
        <w:widowControl/>
        <w:spacing w:after="240" w:line="276" w:lineRule="auto"/>
        <w:rPr>
          <w:rFonts w:ascii="Google Sans Text" w:eastAsia="Google Sans Text" w:hAnsi="Google Sans Text" w:cs="Google Sans Text"/>
          <w:color w:val="1B1C1D"/>
        </w:rPr>
      </w:pPr>
    </w:p>
    <w:p w14:paraId="27D070D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1.4. O prazo para a implantação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é de até 15 (quinze) dias </w:t>
      </w:r>
      <w:r>
        <w:rPr>
          <w:rFonts w:ascii="Google Sans Text" w:eastAsia="Google Sans Text" w:hAnsi="Google Sans Text" w:cs="Google Sans Text"/>
          <w:color w:val="1B1C1D"/>
        </w:rPr>
        <w:t>úteis e só passa a ser contado após o envio, pelo CONTRATANTE, dos itens citados na Cláusula 1.3.</w:t>
      </w:r>
    </w:p>
    <w:p w14:paraId="028577C5"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1.4.1. Para fins de contagem do prazo de implantação previsto na Cláusula 1.4, as Partes reconhecem que a operação poderá depender de etapas de análise e/ou a</w:t>
      </w:r>
      <w:r>
        <w:rPr>
          <w:rFonts w:ascii="Google Sans Text" w:eastAsia="Google Sans Text" w:hAnsi="Google Sans Text" w:cs="Google Sans Text"/>
          <w:color w:val="1B1C1D"/>
        </w:rPr>
        <w:t xml:space="preserve">provação de mensagens, </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e conteúdos por plataformas de terceiros, em especial a Meta/WhatsApp (inclusive por meio de BSP). Assim, o prazo de implantação somente terá início (ou será retomado) após: (i) o envio, pelo CONTRATANTE, dos itens citados </w:t>
      </w:r>
      <w:r>
        <w:rPr>
          <w:rFonts w:ascii="Google Sans Text" w:eastAsia="Google Sans Text" w:hAnsi="Google Sans Text" w:cs="Google Sans Text"/>
          <w:color w:val="1B1C1D"/>
        </w:rPr>
        <w:t>na Cláusula 1.3; 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a aprovação, pela Meta/WhatsApp, das mensagens/</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necessários ao disparo. Eventuais reprovações, solicitações de ajustes ou atrasos de aprovação por tais terceiros suspenderão a contagem do prazo, sem caracterizar inadimpleme</w:t>
      </w:r>
      <w:r>
        <w:rPr>
          <w:rFonts w:ascii="Google Sans Text" w:eastAsia="Google Sans Text" w:hAnsi="Google Sans Text" w:cs="Google Sans Text"/>
          <w:color w:val="1B1C1D"/>
        </w:rPr>
        <w:t>nto da CONTRATADA.</w:t>
      </w:r>
    </w:p>
    <w:p w14:paraId="5550729E"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 Para viabilizar o rastreio e a atribuição de resultados, o CONTRATANTE autorizará a configuração dos mecanismos técnicos necessários, conforme detalhado na Cláusula 2ª.</w:t>
      </w:r>
    </w:p>
    <w:p w14:paraId="0A49FE2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 Escopo de Produtos e Esteiras Adicionais. O valor da Taxa de Manutenção (Mens</w:t>
      </w:r>
      <w:r>
        <w:rPr>
          <w:rFonts w:ascii="Google Sans Text" w:eastAsia="Google Sans Text" w:hAnsi="Google Sans Text" w:cs="Google Sans Text"/>
          <w:color w:val="1B1C1D"/>
        </w:rPr>
        <w:t>alidade) descrito na Cláusula 2ª contempla a configuração e recuperação de vendas para 01 (uma) esteira de produtos do CONTRATANTE, composta por até 03 (três) ofertas diretamente encadeadas entre si, sendo: (i) 01 (um) produto principal;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xml:space="preserve">) 01 (um) </w:t>
      </w:r>
      <w:proofErr w:type="spellStart"/>
      <w:r>
        <w:rPr>
          <w:rFonts w:ascii="Google Sans Text" w:eastAsia="Google Sans Text" w:hAnsi="Google Sans Text" w:cs="Google Sans Text"/>
          <w:color w:val="1B1C1D"/>
        </w:rPr>
        <w:t>upsel</w:t>
      </w:r>
      <w:r>
        <w:rPr>
          <w:rFonts w:ascii="Google Sans Text" w:eastAsia="Google Sans Text" w:hAnsi="Google Sans Text" w:cs="Google Sans Text"/>
          <w:color w:val="1B1C1D"/>
        </w:rPr>
        <w:t>l</w:t>
      </w:r>
      <w:proofErr w:type="spellEnd"/>
      <w:r>
        <w:rPr>
          <w:rFonts w:ascii="Google Sans Text" w:eastAsia="Google Sans Text" w:hAnsi="Google Sans Text" w:cs="Google Sans Text"/>
          <w:color w:val="1B1C1D"/>
        </w:rPr>
        <w:t>;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xml:space="preserve">) 01 (um)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todos pertencentes ao mesmo funil de vendas.</w:t>
      </w:r>
    </w:p>
    <w:p w14:paraId="53A70397"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b/>
          <w:bCs/>
          <w:color w:val="1B1C1D"/>
        </w:rPr>
        <w:t>1.6.1.</w:t>
      </w:r>
      <w:r>
        <w:rPr>
          <w:rFonts w:ascii="Google Sans Text" w:eastAsia="Google Sans Text" w:hAnsi="Google Sans Text" w:cs="Google Sans Text"/>
          <w:color w:val="1B1C1D"/>
        </w:rPr>
        <w:t xml:space="preserve"> A inclusão de esteiras de produtos adicionais, entendidas como novos funis de vendas com suas próprias combinações de produto principal,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e/ou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poderá ser reali</w:t>
      </w:r>
      <w:r>
        <w:rPr>
          <w:rFonts w:ascii="Google Sans Text" w:eastAsia="Google Sans Text" w:hAnsi="Google Sans Text" w:cs="Google Sans Text"/>
          <w:color w:val="1B1C1D"/>
        </w:rPr>
        <w:t>zada mediante o pagamento de uma taxa adicional fixa de R$ 300,00 (trezentos reais) por esteira extra inserida na operação.</w:t>
      </w:r>
    </w:p>
    <w:p w14:paraId="49419C42"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b/>
          <w:bCs/>
          <w:color w:val="1B1C1D"/>
        </w:rPr>
        <w:t>1.6.2.</w:t>
      </w:r>
      <w:r>
        <w:rPr>
          <w:rFonts w:ascii="Google Sans Text" w:eastAsia="Google Sans Text" w:hAnsi="Google Sans Text" w:cs="Google Sans Text"/>
          <w:color w:val="1B1C1D"/>
        </w:rPr>
        <w:t xml:space="preserve"> O pagamento da taxa de esteira adicional soma-se à mensalidade base e aumenta proporcionalmente a Franquia de Consumo Tecnoló</w:t>
      </w:r>
      <w:r>
        <w:rPr>
          <w:rFonts w:ascii="Google Sans Text" w:eastAsia="Google Sans Text" w:hAnsi="Google Sans Text" w:cs="Google Sans Text"/>
          <w:color w:val="1B1C1D"/>
        </w:rPr>
        <w:t>gico descrita na Cláusula 2.9.</w:t>
      </w:r>
    </w:p>
    <w:p w14:paraId="75147919" w14:textId="77777777" w:rsidR="00D87259" w:rsidRDefault="00D87259">
      <w:pPr>
        <w:widowControl/>
        <w:spacing w:after="240" w:line="276" w:lineRule="auto"/>
        <w:rPr>
          <w:rFonts w:ascii="Google Sans Text" w:eastAsia="Google Sans Text" w:hAnsi="Google Sans Text" w:cs="Google Sans Text"/>
          <w:color w:val="1B1C1D"/>
        </w:rPr>
      </w:pPr>
    </w:p>
    <w:p w14:paraId="2D76AE37"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 w:name="_wbcdboeheh6l" w:colFirst="0" w:colLast="0"/>
      <w:bookmarkEnd w:id="3"/>
      <w:r>
        <w:rPr>
          <w:color w:val="1B1C1D"/>
          <w:sz w:val="26"/>
          <w:szCs w:val="26"/>
        </w:rPr>
        <w:t>CLÁUSULA 2ª – DOS PLANOS, REMUNERAÇÃO, TAXAS E ATRIBUIÇÕES</w:t>
      </w:r>
    </w:p>
    <w:p w14:paraId="3D0650D1"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2.1. O CONTRATANTE contrata o Plano Mensal, com Taxa de Manutenção de R$ 597,00 (quinhentos e noventa e sete reais), que compreende 01 (uma) esteira de produtos, nos</w:t>
      </w:r>
      <w:r>
        <w:rPr>
          <w:rFonts w:ascii="Google Sans Text" w:eastAsia="Google Sans Text" w:hAnsi="Google Sans Text" w:cs="Google Sans Text"/>
          <w:color w:val="1B1C1D"/>
        </w:rPr>
        <w:t xml:space="preserve"> termos do item 1.6, acrescida de R$ 300,00 (trezentos reais) por cada esteira adicional contratada, conforme item 1.6.1, por mês, paga antecipadamente via checkout e emissão de NFS-e.</w:t>
      </w:r>
    </w:p>
    <w:p w14:paraId="36573DCA"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 Além da Taxa de Manutenção, a CONTRATADA fará jus à Comissão de Pe</w:t>
      </w:r>
      <w:r>
        <w:rPr>
          <w:rFonts w:ascii="Google Sans Text" w:eastAsia="Google Sans Text" w:hAnsi="Google Sans Text" w:cs="Google Sans Text"/>
          <w:color w:val="1B1C1D"/>
        </w:rPr>
        <w:t>rformance de 20% (vinte por cento) sobre:</w:t>
      </w:r>
    </w:p>
    <w:p w14:paraId="4BEA3C62"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o valor bruto das Vendas Recuperadas do Produto Principal, na forma da Cláusula 2.3; e</w:t>
      </w:r>
    </w:p>
    <w:p w14:paraId="741B58CF"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 o valor bruto das vendas aprovadas das ofertas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vinculadas à esteira de produtos do CONTRATANTE, consideradas Vendas Adicionais, nos termos da Cláusula 2.4.</w:t>
      </w:r>
    </w:p>
    <w:p w14:paraId="582AFBE7"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2.2.1. A Comissão de Performance será sempre calculada sobre o valor bruto d</w:t>
      </w:r>
      <w:r>
        <w:rPr>
          <w:rFonts w:ascii="Google Sans Text" w:eastAsia="Google Sans Text" w:hAnsi="Google Sans Text" w:cs="Google Sans Text"/>
          <w:color w:val="1B1C1D"/>
        </w:rPr>
        <w:t xml:space="preserve">a venda aprovada, sem qualquer dedução de descontos, estornos, reembolsos, </w:t>
      </w:r>
      <w:proofErr w:type="spellStart"/>
      <w:r>
        <w:rPr>
          <w:rFonts w:ascii="Google Sans Text" w:eastAsia="Google Sans Text" w:hAnsi="Google Sans Text" w:cs="Google Sans Text"/>
          <w:color w:val="1B1C1D"/>
        </w:rPr>
        <w:t>chargebacks</w:t>
      </w:r>
      <w:proofErr w:type="spellEnd"/>
      <w:r>
        <w:rPr>
          <w:rFonts w:ascii="Google Sans Text" w:eastAsia="Google Sans Text" w:hAnsi="Google Sans Text" w:cs="Google Sans Text"/>
          <w:color w:val="1B1C1D"/>
        </w:rPr>
        <w:t xml:space="preserve"> ou outros ajustes posteriores, observado o disposto na Cláusula 2.8.</w:t>
      </w:r>
    </w:p>
    <w:p w14:paraId="040EACC1" w14:textId="77777777" w:rsidR="00D87259" w:rsidRDefault="00D87259">
      <w:pPr>
        <w:widowControl/>
        <w:spacing w:after="240" w:line="276" w:lineRule="auto"/>
        <w:rPr>
          <w:rFonts w:ascii="Google Sans Text" w:eastAsia="Google Sans Text" w:hAnsi="Google Sans Text" w:cs="Google Sans Text"/>
          <w:color w:val="1B1C1D"/>
        </w:rPr>
      </w:pPr>
    </w:p>
    <w:p w14:paraId="420627CD" w14:textId="77777777" w:rsidR="00D87259" w:rsidRDefault="00D87259">
      <w:pPr>
        <w:widowControl/>
        <w:spacing w:after="240" w:line="276" w:lineRule="auto"/>
        <w:rPr>
          <w:rFonts w:ascii="Google Sans Text" w:eastAsia="Google Sans Text" w:hAnsi="Google Sans Text" w:cs="Google Sans Text"/>
          <w:color w:val="1B1C1D"/>
        </w:rPr>
      </w:pPr>
    </w:p>
    <w:p w14:paraId="0131CC74"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2.3. Definição de “Venda Recuperada do Produto Principal”. Considera-se Venda Recuperada a compra </w:t>
      </w:r>
      <w:r>
        <w:rPr>
          <w:rFonts w:ascii="Google Sans Text" w:eastAsia="Google Sans Text" w:hAnsi="Google Sans Text" w:cs="Google Sans Text"/>
          <w:color w:val="1B1C1D"/>
        </w:rPr>
        <w:t>aprovada do Produto Principal da esteira de produtos do CONTRATANTE que:</w:t>
      </w:r>
    </w:p>
    <w:p w14:paraId="6E7D1D9C"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a) decorra da regularização de uma oportunidade de recuperação previamente não concluída (como carrinho abandonado, boleto/PIX gerado e não pago, cartão recusado ou situação equivalen</w:t>
      </w:r>
      <w:r>
        <w:rPr>
          <w:rFonts w:ascii="Google Sans Text" w:eastAsia="Google Sans Text" w:hAnsi="Google Sans Text" w:cs="Google Sans Text"/>
          <w:color w:val="1B1C1D"/>
        </w:rPr>
        <w:t>te apontada em relatório); e</w:t>
      </w:r>
    </w:p>
    <w:p w14:paraId="50E5CE9A"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b) seja realizada em até 30 (trinta) dias corridos contados do último contato de recuperação efetuado pela IA da CONTRATADA com o potencial cliente, por meio dos canais integrados; e</w:t>
      </w:r>
    </w:p>
    <w:p w14:paraId="1B33C2BD"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c) esteja vinculada ao funil de vendas defin</w:t>
      </w:r>
      <w:r>
        <w:rPr>
          <w:rFonts w:ascii="Google Sans Text" w:eastAsia="Google Sans Text" w:hAnsi="Google Sans Text" w:cs="Google Sans Text"/>
          <w:color w:val="1B1C1D"/>
        </w:rPr>
        <w:t>ido para o Produto Principal nos termos da Cláusula 1.6.</w:t>
      </w:r>
    </w:p>
    <w:p w14:paraId="2BC28981"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2.3.1. Para fins desta cláusula, considera-se “contato e atendimento de recuperação” qualquer interação realizada por meio das ferramentas tecnológicas, fluxos automatizados, mensagens enviadas via A</w:t>
      </w:r>
      <w:r>
        <w:rPr>
          <w:rFonts w:ascii="Google Sans Text" w:eastAsia="Google Sans Text" w:hAnsi="Google Sans Text" w:cs="Google Sans Text"/>
          <w:color w:val="1B1C1D"/>
        </w:rPr>
        <w:t>PI oficial do WhatsApp, ou outros canais integrados à infraestrutura da CONTRATADA, desde que tais interações estejam registradas em seus logs de atendimento.</w:t>
      </w:r>
    </w:p>
    <w:p w14:paraId="6121E038"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2.3.2. Caso o mesmo cliente realize mais de um pedido do Produto Principal dentro da janela de 30</w:t>
      </w:r>
      <w:r>
        <w:rPr>
          <w:rFonts w:ascii="Google Sans Text" w:eastAsia="Google Sans Text" w:hAnsi="Google Sans Text" w:cs="Google Sans Text"/>
          <w:color w:val="1B1C1D"/>
        </w:rPr>
        <w:t xml:space="preserve"> (trinta) dias corridos contados do último atendimento de recuperação, todas as compras aprovadas desse Produto Principal nesse período poderão ser consideradas Vendas Recuperadas, desde que vinculadas à mesma jornada de recuperação e observados os critéri</w:t>
      </w:r>
      <w:r>
        <w:rPr>
          <w:rFonts w:ascii="Google Sans Text" w:eastAsia="Google Sans Text" w:hAnsi="Google Sans Text" w:cs="Google Sans Text"/>
          <w:color w:val="1B1C1D"/>
        </w:rPr>
        <w:t>os de atribuição previstos na Cláusula 2.6.</w:t>
      </w:r>
    </w:p>
    <w:p w14:paraId="6BA3B3AF"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2.4. Definição de “Vendas Adicionais”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Consideram-se Vendas Adicionais as compras aprovadas das ofertas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e/ou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vinculadas ao Produto Principal da esteira de produtos do CONTRA</w:t>
      </w:r>
      <w:r>
        <w:rPr>
          <w:rFonts w:ascii="Google Sans Text" w:eastAsia="Google Sans Text" w:hAnsi="Google Sans Text" w:cs="Google Sans Text"/>
          <w:color w:val="1B1C1D"/>
        </w:rPr>
        <w:t>TANTE, desde que:</w:t>
      </w:r>
    </w:p>
    <w:p w14:paraId="02313DA2" w14:textId="77777777" w:rsidR="00D87259" w:rsidRDefault="00297D0F">
      <w:pPr>
        <w:widowControl/>
        <w:spacing w:before="240" w:after="240" w:line="276" w:lineRule="auto"/>
        <w:ind w:left="1440" w:firstLine="720"/>
        <w:rPr>
          <w:rFonts w:ascii="Google Sans Text" w:eastAsia="Google Sans Text" w:hAnsi="Google Sans Text" w:cs="Google Sans Text"/>
          <w:color w:val="1B1C1D"/>
        </w:rPr>
      </w:pPr>
      <w:r>
        <w:rPr>
          <w:rFonts w:ascii="Google Sans Text" w:eastAsia="Google Sans Text" w:hAnsi="Google Sans Text" w:cs="Google Sans Text"/>
          <w:color w:val="1B1C1D"/>
        </w:rPr>
        <w:br/>
        <w:t xml:space="preserve">a) sejam apresentadas ao cliente dentro da mesma jornada de compra, recuperação, </w:t>
      </w:r>
      <w:proofErr w:type="spellStart"/>
      <w:r>
        <w:rPr>
          <w:rFonts w:ascii="Google Sans Text" w:eastAsia="Google Sans Text" w:hAnsi="Google Sans Text" w:cs="Google Sans Text"/>
          <w:color w:val="1B1C1D"/>
        </w:rPr>
        <w:t>onboarding</w:t>
      </w:r>
      <w:proofErr w:type="spellEnd"/>
      <w:r>
        <w:rPr>
          <w:rFonts w:ascii="Google Sans Text" w:eastAsia="Google Sans Text" w:hAnsi="Google Sans Text" w:cs="Google Sans Text"/>
          <w:color w:val="1B1C1D"/>
        </w:rPr>
        <w:t xml:space="preserve"> ou relacionamento operada pela IA da CONTRATADA; e</w:t>
      </w:r>
      <w:r>
        <w:rPr>
          <w:rFonts w:ascii="Google Sans Text" w:eastAsia="Google Sans Text" w:hAnsi="Google Sans Text" w:cs="Google Sans Text"/>
          <w:color w:val="1B1C1D"/>
        </w:rPr>
        <w:br/>
        <w:t>b) a aprovação da compra ocorra em até 30 (trinta) dias corridos contados do último atendiment</w:t>
      </w:r>
      <w:r>
        <w:rPr>
          <w:rFonts w:ascii="Google Sans Text" w:eastAsia="Google Sans Text" w:hAnsi="Google Sans Text" w:cs="Google Sans Text"/>
          <w:color w:val="1B1C1D"/>
        </w:rPr>
        <w:t>o, interação ou mensagem relevante enviada pela IA ao cliente, relacionada ao funil em questão; e</w:t>
      </w:r>
      <w:r>
        <w:rPr>
          <w:rFonts w:ascii="Google Sans Text" w:eastAsia="Google Sans Text" w:hAnsi="Google Sans Text" w:cs="Google Sans Text"/>
          <w:color w:val="1B1C1D"/>
        </w:rPr>
        <w:br/>
        <w:t>c) haja comprovação de vínculo entre a interação da IA e o pedido pago, nos termos das provas de atribuição descritas na Cláusula 2.6.</w:t>
      </w:r>
    </w:p>
    <w:p w14:paraId="3616297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2.4.1. As Vendas Adicio</w:t>
      </w:r>
      <w:r>
        <w:rPr>
          <w:rFonts w:ascii="Google Sans Text" w:eastAsia="Google Sans Text" w:hAnsi="Google Sans Text" w:cs="Google Sans Text"/>
          <w:color w:val="1B1C1D"/>
        </w:rPr>
        <w:t xml:space="preserve">nais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são vendas comissionáveis para todos os fins deste Contrato e integram o conceito de “Resultado” para a Garantia de Resultado prevista na Cláusula 3ª.</w:t>
      </w:r>
    </w:p>
    <w:p w14:paraId="0B41D49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 Prioridade ao Repasse Automático (</w:t>
      </w:r>
      <w:r>
        <w:rPr>
          <w:rFonts w:ascii="Google Sans Text" w:eastAsia="Google Sans Text" w:hAnsi="Google Sans Text" w:cs="Google Sans Text"/>
          <w:i/>
          <w:iCs/>
          <w:color w:val="1B1C1D"/>
        </w:rPr>
        <w:t>Split</w:t>
      </w:r>
      <w:r>
        <w:rPr>
          <w:rFonts w:ascii="Google Sans Text" w:eastAsia="Google Sans Text" w:hAnsi="Google Sans Text" w:cs="Google Sans Text"/>
          <w:color w:val="1B1C1D"/>
        </w:rPr>
        <w:t xml:space="preserve"> de Pagamento).</w:t>
      </w:r>
    </w:p>
    <w:p w14:paraId="77854FD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2.5.1. A remuneraçã</w:t>
      </w:r>
      <w:r>
        <w:rPr>
          <w:rFonts w:ascii="Google Sans Text" w:eastAsia="Google Sans Text" w:hAnsi="Google Sans Text" w:cs="Google Sans Text"/>
          <w:color w:val="1B1C1D"/>
        </w:rPr>
        <w:t>o por comissão será, prioritariamente, paga por divisão automática do pagamento (</w:t>
      </w:r>
      <w:r>
        <w:rPr>
          <w:rFonts w:ascii="Google Sans Text" w:eastAsia="Google Sans Text" w:hAnsi="Google Sans Text" w:cs="Google Sans Text"/>
          <w:i/>
          <w:iCs/>
          <w:color w:val="1B1C1D"/>
        </w:rPr>
        <w:t>split</w:t>
      </w:r>
      <w:r>
        <w:rPr>
          <w:rFonts w:ascii="Google Sans Text" w:eastAsia="Google Sans Text" w:hAnsi="Google Sans Text" w:cs="Google Sans Text"/>
          <w:color w:val="1B1C1D"/>
        </w:rPr>
        <w:t xml:space="preserve">) diretamente na plataforma de </w:t>
      </w:r>
      <w:r>
        <w:rPr>
          <w:rFonts w:ascii="Google Sans Text" w:eastAsia="Google Sans Text" w:hAnsi="Google Sans Text" w:cs="Google Sans Text"/>
          <w:i/>
          <w:iCs/>
          <w:color w:val="1B1C1D"/>
        </w:rPr>
        <w:t>checkout</w:t>
      </w:r>
      <w:r>
        <w:rPr>
          <w:rFonts w:ascii="Google Sans Text" w:eastAsia="Google Sans Text" w:hAnsi="Google Sans Text" w:cs="Google Sans Text"/>
          <w:color w:val="1B1C1D"/>
        </w:rPr>
        <w:t xml:space="preserve"> ou </w:t>
      </w:r>
      <w:r>
        <w:rPr>
          <w:rFonts w:ascii="Google Sans Text" w:eastAsia="Google Sans Text" w:hAnsi="Google Sans Text" w:cs="Google Sans Text"/>
          <w:i/>
          <w:iCs/>
          <w:color w:val="1B1C1D"/>
        </w:rPr>
        <w:t>gateway</w:t>
      </w:r>
      <w:r>
        <w:rPr>
          <w:rFonts w:ascii="Google Sans Text" w:eastAsia="Google Sans Text" w:hAnsi="Google Sans Text" w:cs="Google Sans Text"/>
          <w:color w:val="1B1C1D"/>
        </w:rPr>
        <w:t xml:space="preserve"> de pagamento do CONTRATANTE.</w:t>
      </w:r>
    </w:p>
    <w:p w14:paraId="5055B52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2.5.2. O CONTRATANTE obriga-se a implementar e manter ativa a configuração técnica que via</w:t>
      </w:r>
      <w:r>
        <w:rPr>
          <w:rFonts w:ascii="Google Sans Text" w:eastAsia="Google Sans Text" w:hAnsi="Google Sans Text" w:cs="Google Sans Text"/>
          <w:color w:val="1B1C1D"/>
        </w:rPr>
        <w:t xml:space="preserve">bilize o repasse automático do comissionamento tornando a CONTRATADA afiliada aos </w:t>
      </w:r>
      <w:proofErr w:type="spellStart"/>
      <w:r>
        <w:rPr>
          <w:rFonts w:ascii="Google Sans Text" w:eastAsia="Google Sans Text" w:hAnsi="Google Sans Text" w:cs="Google Sans Text"/>
          <w:color w:val="1B1C1D"/>
        </w:rPr>
        <w:t>infoprodutos</w:t>
      </w:r>
      <w:proofErr w:type="spellEnd"/>
      <w:r>
        <w:rPr>
          <w:rFonts w:ascii="Google Sans Text" w:eastAsia="Google Sans Text" w:hAnsi="Google Sans Text" w:cs="Google Sans Text"/>
          <w:color w:val="1B1C1D"/>
        </w:rPr>
        <w:t xml:space="preserve"> da esteira.</w:t>
      </w:r>
    </w:p>
    <w:p w14:paraId="0313EB0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2.5.3. Caso a plataforma não ofereça tais funcionalidades, a comissão será paga via faturamento manual, conforme cláusula 2.7.</w:t>
      </w:r>
    </w:p>
    <w:p w14:paraId="2E2CD638"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2.6. Conflito de Comissões e Provas de Atribuição.</w:t>
      </w:r>
    </w:p>
    <w:p w14:paraId="0922F84B"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2.6.1. O pagamento de comissões pela plataforma a terceiros (</w:t>
      </w:r>
      <w:proofErr w:type="spellStart"/>
      <w:r>
        <w:rPr>
          <w:rFonts w:ascii="Google Sans Text" w:eastAsia="Google Sans Text" w:hAnsi="Google Sans Text" w:cs="Google Sans Text"/>
          <w:color w:val="1B1C1D"/>
        </w:rPr>
        <w:t>ex</w:t>
      </w:r>
      <w:proofErr w:type="spellEnd"/>
      <w:r>
        <w:rPr>
          <w:rFonts w:ascii="Google Sans Text" w:eastAsia="Google Sans Text" w:hAnsi="Google Sans Text" w:cs="Google Sans Text"/>
          <w:color w:val="1B1C1D"/>
        </w:rPr>
        <w:t>: afiliados do CONTRATANTE) não anula a obrigação de remunerar a CONTRATADA pela Venda Recuperada e pelas Vendas Adicionais definidas na Cláus</w:t>
      </w:r>
      <w:r>
        <w:rPr>
          <w:rFonts w:ascii="Google Sans Text" w:eastAsia="Google Sans Text" w:hAnsi="Google Sans Text" w:cs="Google Sans Text"/>
          <w:color w:val="1B1C1D"/>
        </w:rPr>
        <w:t>ula 2.4.</w:t>
      </w:r>
    </w:p>
    <w:p w14:paraId="1D9C067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2.6.2. A atribuição será comprovada por: (a) registros de atendimento da IA anteriores à compra; e (b) compatibilidade de dados do comprador (nome, telefone, e-mail, CPF ou IP) entre o atendimento e o pedido pago. </w:t>
      </w:r>
    </w:p>
    <w:p w14:paraId="05B136C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2.6.3. Regra de Prioridade (</w:t>
      </w:r>
      <w:proofErr w:type="spellStart"/>
      <w:r>
        <w:rPr>
          <w:rFonts w:ascii="Google Sans Text" w:eastAsia="Google Sans Text" w:hAnsi="Google Sans Text" w:cs="Google Sans Text"/>
          <w:color w:val="1B1C1D"/>
        </w:rPr>
        <w:t>Last</w:t>
      </w:r>
      <w:proofErr w:type="spellEnd"/>
      <w:r>
        <w:rPr>
          <w:rFonts w:ascii="Google Sans Text" w:eastAsia="Google Sans Text" w:hAnsi="Google Sans Text" w:cs="Google Sans Text"/>
          <w:color w:val="1B1C1D"/>
        </w:rPr>
        <w:t xml:space="preserve"> Touch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Para fins de apuração de comissão, considerar-se-á atribuída à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a compra aprovada cujo comprador tenha recebido contato e/ou atendimento de recuperação pela IA, registrado em logs, dentro da janela prevista nas</w:t>
      </w:r>
      <w:r>
        <w:rPr>
          <w:rFonts w:ascii="Google Sans Text" w:eastAsia="Google Sans Text" w:hAnsi="Google Sans Text" w:cs="Google Sans Text"/>
          <w:color w:val="1B1C1D"/>
        </w:rPr>
        <w:t xml:space="preserve"> Cláusulas 2.3 e/ou 2.4, desde que observadas as provas de atribuição do item 2.6.2. A existência de outros canais de marketing, afiliados ou comissionamentos a terceiros não descaracteriza a atribuição, salvo se as Partes pactuarem, por escrito, regra dis</w:t>
      </w:r>
      <w:r>
        <w:rPr>
          <w:rFonts w:ascii="Google Sans Text" w:eastAsia="Google Sans Text" w:hAnsi="Google Sans Text" w:cs="Google Sans Text"/>
          <w:color w:val="1B1C1D"/>
        </w:rPr>
        <w:t>tinta em aditivo.</w:t>
      </w:r>
    </w:p>
    <w:p w14:paraId="7A8E9268"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2.6.4. Integridade e Disponibilidade de Dados. O CONTRATANTE obriga-se a manter a integridade e a disponibilidade das informações mínimas necessárias à conciliação e atribuição (ex.: nome/telefone/e-mail/CPF/IP e eventos de checkout/gateway), bem como a nã</w:t>
      </w:r>
      <w:r>
        <w:rPr>
          <w:rFonts w:ascii="Google Sans Text" w:eastAsia="Google Sans Text" w:hAnsi="Google Sans Text" w:cs="Google Sans Text"/>
          <w:color w:val="1B1C1D"/>
        </w:rPr>
        <w:t xml:space="preserve">o implementar medidas destinadas a impedir a conciliação de dados (ex.: bloqueio de </w:t>
      </w:r>
      <w:proofErr w:type="spellStart"/>
      <w:r>
        <w:rPr>
          <w:rFonts w:ascii="Google Sans Text" w:eastAsia="Google Sans Text" w:hAnsi="Google Sans Text" w:cs="Google Sans Text"/>
          <w:color w:val="1B1C1D"/>
        </w:rPr>
        <w:t>webhooks</w:t>
      </w:r>
      <w:proofErr w:type="spellEnd"/>
      <w:r>
        <w:rPr>
          <w:rFonts w:ascii="Google Sans Text" w:eastAsia="Google Sans Text" w:hAnsi="Google Sans Text" w:cs="Google Sans Text"/>
          <w:color w:val="1B1C1D"/>
        </w:rPr>
        <w:t xml:space="preserve"> essenciais, mascaramento deliberado de identificadores ou remoção de parâmetros/</w:t>
      </w:r>
      <w:proofErr w:type="spellStart"/>
      <w:r>
        <w:rPr>
          <w:rFonts w:ascii="Google Sans Text" w:eastAsia="Google Sans Text" w:hAnsi="Google Sans Text" w:cs="Google Sans Text"/>
          <w:color w:val="1B1C1D"/>
        </w:rPr>
        <w:t>tags</w:t>
      </w:r>
      <w:proofErr w:type="spellEnd"/>
      <w:r>
        <w:rPr>
          <w:rFonts w:ascii="Google Sans Text" w:eastAsia="Google Sans Text" w:hAnsi="Google Sans Text" w:cs="Google Sans Text"/>
          <w:color w:val="1B1C1D"/>
        </w:rPr>
        <w:t xml:space="preserve"> acordados). Na hipótese de inviabilização relevante da conciliação por ato ou </w:t>
      </w:r>
      <w:r>
        <w:rPr>
          <w:rFonts w:ascii="Google Sans Text" w:eastAsia="Google Sans Text" w:hAnsi="Google Sans Text" w:cs="Google Sans Text"/>
          <w:color w:val="1B1C1D"/>
        </w:rPr>
        <w:t>omissão do CONTRATANTE, a CONTRATADA poderá apurar a atribuição com base em seus próprios logs e nas fontes remanescentes disponíveis, devendo disponibilizar demonstrativo e mantendo-se o direito de auditoria do CONTRATANTE nos termos do Parágrafo único de</w:t>
      </w:r>
      <w:r>
        <w:rPr>
          <w:rFonts w:ascii="Google Sans Text" w:eastAsia="Google Sans Text" w:hAnsi="Google Sans Text" w:cs="Google Sans Text"/>
          <w:color w:val="1B1C1D"/>
        </w:rPr>
        <w:t>sta cláusula.</w:t>
      </w:r>
    </w:p>
    <w:p w14:paraId="4A93892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único: O CONTRATANTE poderá, mediante solicitação formal, auditar os relatórios e registros de atendimento utilizados para a apuração das comissões, no prazo de até 10 (dez) dias corridos após o recebimento do relatório mensal. A au</w:t>
      </w:r>
      <w:r>
        <w:rPr>
          <w:rFonts w:ascii="Google Sans Text" w:eastAsia="Google Sans Text" w:hAnsi="Google Sans Text" w:cs="Google Sans Text"/>
          <w:color w:val="1B1C1D"/>
        </w:rPr>
        <w:t>sência de contestação formal e fundamentada dentro desse prazo implicará aceite dos relatórios para todos os fins, autorizando a cobrança e/ou manutenção dos repasses. Eventuais auditorias deverão preservar sigilo e não poderão implicar acesso a códigos-fo</w:t>
      </w:r>
      <w:r>
        <w:rPr>
          <w:rFonts w:ascii="Google Sans Text" w:eastAsia="Google Sans Text" w:hAnsi="Google Sans Text" w:cs="Google Sans Text"/>
          <w:color w:val="1B1C1D"/>
        </w:rPr>
        <w:t>nte, prompts, modelos, fluxos proprietários ou segredos comerciais da CONTRATADA, limitando-se às evidências de atribuição (logs e compatibilidade de dados).</w:t>
      </w:r>
    </w:p>
    <w:p w14:paraId="19009FD1" w14:textId="77777777" w:rsidR="00D87259" w:rsidRDefault="00D87259">
      <w:pPr>
        <w:widowControl/>
        <w:spacing w:after="240" w:line="276" w:lineRule="auto"/>
        <w:rPr>
          <w:rFonts w:ascii="Google Sans Text" w:eastAsia="Google Sans Text" w:hAnsi="Google Sans Text" w:cs="Google Sans Text"/>
          <w:color w:val="1B1C1D"/>
        </w:rPr>
      </w:pPr>
    </w:p>
    <w:p w14:paraId="47FFCCD2" w14:textId="77777777" w:rsidR="00D87259" w:rsidRDefault="00D87259">
      <w:pPr>
        <w:widowControl/>
        <w:spacing w:after="240" w:line="276" w:lineRule="auto"/>
        <w:rPr>
          <w:rFonts w:ascii="Google Sans Text" w:eastAsia="Google Sans Text" w:hAnsi="Google Sans Text" w:cs="Google Sans Text"/>
          <w:color w:val="1B1C1D"/>
        </w:rPr>
      </w:pPr>
    </w:p>
    <w:p w14:paraId="3B61817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2.7. Prazos e Faturamento Manual.</w:t>
      </w:r>
    </w:p>
    <w:p w14:paraId="26B0584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2.7.1. Para vendas não processadas via split, a apuração ocorr</w:t>
      </w:r>
      <w:r>
        <w:rPr>
          <w:rFonts w:ascii="Google Sans Text" w:eastAsia="Google Sans Text" w:hAnsi="Google Sans Text" w:cs="Google Sans Text"/>
          <w:color w:val="1B1C1D"/>
        </w:rPr>
        <w:t>erá do dia 1º ao dia 10 do mês seguinte, considerando as compras aprovadas no mês civil imediatamente anterior e classificadas como Vendas Recuperadas e Vendas Adicionais, nos termos das Cláusulas 2.3 e 2.4, independentemente do mês em que tenha ocorrido o</w:t>
      </w:r>
      <w:r>
        <w:rPr>
          <w:rFonts w:ascii="Google Sans Text" w:eastAsia="Google Sans Text" w:hAnsi="Google Sans Text" w:cs="Google Sans Text"/>
          <w:color w:val="1B1C1D"/>
        </w:rPr>
        <w:t xml:space="preserve"> atendimento de recuperação.</w:t>
      </w:r>
    </w:p>
    <w:p w14:paraId="5638199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2.7.2. O pagamento via PIX deverá ser realizado em até 30 (trinta) dias após o fechamento das vendas do mês civil apurado. O atraso superior a 5 (cinco) dias ensejará multa de 10%, juros de 1% ao mês e correção pelo IPCA.</w:t>
      </w:r>
    </w:p>
    <w:p w14:paraId="4139FE8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2.8. </w:t>
      </w:r>
      <w:r>
        <w:rPr>
          <w:rFonts w:ascii="Google Sans Text" w:eastAsia="Google Sans Text" w:hAnsi="Google Sans Text" w:cs="Google Sans Text"/>
          <w:color w:val="1B1C1D"/>
        </w:rPr>
        <w:t xml:space="preserve">Cancelamentos e </w:t>
      </w:r>
      <w:proofErr w:type="spellStart"/>
      <w:r>
        <w:rPr>
          <w:rFonts w:ascii="Google Sans Text" w:eastAsia="Google Sans Text" w:hAnsi="Google Sans Text" w:cs="Google Sans Text"/>
          <w:color w:val="1B1C1D"/>
        </w:rPr>
        <w:t>Chargebacks</w:t>
      </w:r>
      <w:proofErr w:type="spellEnd"/>
      <w:r>
        <w:rPr>
          <w:rFonts w:ascii="Google Sans Text" w:eastAsia="Google Sans Text" w:hAnsi="Google Sans Text" w:cs="Google Sans Text"/>
          <w:color w:val="1B1C1D"/>
        </w:rPr>
        <w:t xml:space="preserve">. A comissão sobre qualquer venda comissionável (incluindo Vendas Recuperadas do Produto Principal e Vendas Adicionais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xml:space="preserve">) é devida no momento da aprovação da compra. Eventos posteriores, como cancelamentos ou </w:t>
      </w:r>
      <w:proofErr w:type="spellStart"/>
      <w:r>
        <w:rPr>
          <w:rFonts w:ascii="Google Sans Text" w:eastAsia="Google Sans Text" w:hAnsi="Google Sans Text" w:cs="Google Sans Text"/>
          <w:color w:val="1B1C1D"/>
        </w:rPr>
        <w:t>c</w:t>
      </w:r>
      <w:r>
        <w:rPr>
          <w:rFonts w:ascii="Google Sans Text" w:eastAsia="Google Sans Text" w:hAnsi="Google Sans Text" w:cs="Google Sans Text"/>
          <w:color w:val="1B1C1D"/>
        </w:rPr>
        <w:t>hargebacks</w:t>
      </w:r>
      <w:proofErr w:type="spellEnd"/>
      <w:r>
        <w:rPr>
          <w:rFonts w:ascii="Google Sans Text" w:eastAsia="Google Sans Text" w:hAnsi="Google Sans Text" w:cs="Google Sans Text"/>
          <w:color w:val="1B1C1D"/>
        </w:rPr>
        <w:t xml:space="preserve"> que ocorram após a confirmação da venda, não afetam a comissão já paga ou devida à CONTRATADA.</w:t>
      </w:r>
    </w:p>
    <w:p w14:paraId="68E78BD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2.9. Franquia de Consumo Tecnológico por Esteira de Produtos (Tokens de IA + API Oficial do WhatsApp + Linha Telefônica). Do valor pago a título de Ta</w:t>
      </w:r>
      <w:r>
        <w:rPr>
          <w:rFonts w:ascii="Google Sans Text" w:eastAsia="Google Sans Text" w:hAnsi="Google Sans Text" w:cs="Google Sans Text"/>
          <w:color w:val="1B1C1D"/>
        </w:rPr>
        <w:t>xa de Manutenção, a CONTRATADA destinará, para cada esteira de produtos contemplada nos itens 1.6 e 1.6.1, o montante máximo de R$ 300,00 (trezentos reais) mensais, que engloba, de forma conjunta e indivisível:</w:t>
      </w:r>
    </w:p>
    <w:p w14:paraId="15EC936C"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i) o custo de consumo de tokens de inteligênc</w:t>
      </w:r>
      <w:r>
        <w:rPr>
          <w:rFonts w:ascii="Google Sans Text" w:eastAsia="Google Sans Text" w:hAnsi="Google Sans Text" w:cs="Google Sans Text"/>
          <w:color w:val="1B1C1D"/>
        </w:rPr>
        <w:t xml:space="preserve">ia artificial (GPT) utilizados na operação padrão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w:t>
      </w:r>
    </w:p>
    <w:p w14:paraId="2FE04152" w14:textId="77777777" w:rsidR="00D87259" w:rsidRDefault="00297D0F">
      <w:pPr>
        <w:widowControl/>
        <w:spacing w:after="240" w:line="276" w:lineRule="auto"/>
        <w:ind w:left="1440"/>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o custo de consumo de conversas da API Oficial do WhatsApp, incluindo os valores cobrados por provedores/BSP e pela Meta; e</w:t>
      </w:r>
    </w:p>
    <w:p w14:paraId="4936AB46" w14:textId="77777777" w:rsidR="00D87259" w:rsidRDefault="00297D0F">
      <w:pPr>
        <w:widowControl/>
        <w:spacing w:after="240" w:line="276" w:lineRule="auto"/>
        <w:ind w:left="1440"/>
        <w:rPr>
          <w:rFonts w:ascii="Google Sans Text" w:eastAsia="Google Sans Text" w:hAnsi="Google Sans Text" w:cs="Google Sans Text"/>
          <w:color w:val="1B1C1D"/>
        </w:rPr>
      </w:pP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o custo da linha telefônica (número de WhatsApp) utilizad</w:t>
      </w:r>
      <w:r>
        <w:rPr>
          <w:rFonts w:ascii="Google Sans Text" w:eastAsia="Google Sans Text" w:hAnsi="Google Sans Text" w:cs="Google Sans Text"/>
          <w:color w:val="1B1C1D"/>
        </w:rPr>
        <w:t>a para a operação da conta de WhatsApp Business/API em nome do CONTRATANTE, limitada à linha disponibilizada ou indicada pela CONTRATADA para utilização no âmbito deste Contrato.</w:t>
      </w:r>
    </w:p>
    <w:p w14:paraId="51557704"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2.9.1. Excedente de Consumo Tecnológico. Caso, em determinado mês, a soma dos</w:t>
      </w:r>
      <w:r>
        <w:rPr>
          <w:rFonts w:ascii="Google Sans Text" w:eastAsia="Google Sans Text" w:hAnsi="Google Sans Text" w:cs="Google Sans Text"/>
          <w:color w:val="1B1C1D"/>
        </w:rPr>
        <w:t xml:space="preserve"> custos previstos nas alíneas (i),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do caput desta cláusula ultrapasse o valor da franquia de R$ 300,00 (trezentos reais) por esteira de produtos, o valor excedente será repassado ao CONTRATANTE, a título de reembolso operacional, desde que obs</w:t>
      </w:r>
      <w:r>
        <w:rPr>
          <w:rFonts w:ascii="Google Sans Text" w:eastAsia="Google Sans Text" w:hAnsi="Google Sans Text" w:cs="Google Sans Text"/>
          <w:color w:val="1B1C1D"/>
        </w:rPr>
        <w:t>ervadas, cumulativamente, as seguintes condições:</w:t>
      </w:r>
    </w:p>
    <w:p w14:paraId="56C3C572"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a) comunicação prévia pela CONTRATADA, contendo estimativa do consumo extraordinário e seus impactos financeiros; e</w:t>
      </w:r>
    </w:p>
    <w:p w14:paraId="2F7A7CF5"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 autorização expressa do CONTRATANTE, por escrito </w:t>
      </w:r>
      <w:commentRangeStart w:id="4"/>
      <w:commentRangeStart w:id="5"/>
      <w:commentRangeStart w:id="6"/>
      <w:commentRangeStart w:id="7"/>
      <w:r>
        <w:rPr>
          <w:rFonts w:ascii="Google Sans Text" w:eastAsia="Google Sans Text" w:hAnsi="Google Sans Text" w:cs="Google Sans Text"/>
          <w:color w:val="1B1C1D"/>
        </w:rPr>
        <w:t>(inclusive por e-mail ou aceite em sis</w:t>
      </w:r>
      <w:r>
        <w:rPr>
          <w:rFonts w:ascii="Google Sans Text" w:eastAsia="Google Sans Text" w:hAnsi="Google Sans Text" w:cs="Google Sans Text"/>
          <w:color w:val="1B1C1D"/>
        </w:rPr>
        <w:t>tema/plataforma)</w:t>
      </w:r>
      <w:commentRangeEnd w:id="4"/>
      <w:r>
        <w:commentReference w:id="4"/>
      </w:r>
      <w:commentRangeEnd w:id="5"/>
      <w:r>
        <w:commentReference w:id="5"/>
      </w:r>
      <w:commentRangeEnd w:id="6"/>
      <w:r>
        <w:commentReference w:id="6"/>
      </w:r>
      <w:commentRangeEnd w:id="7"/>
      <w:r>
        <w:commentReference w:id="7"/>
      </w:r>
      <w:r>
        <w:rPr>
          <w:rFonts w:ascii="Google Sans Text" w:eastAsia="Google Sans Text" w:hAnsi="Google Sans Text" w:cs="Google Sans Text"/>
          <w:color w:val="1B1C1D"/>
        </w:rPr>
        <w:t>, para continuidade da operação naquele novo patamar de consumo.</w:t>
      </w:r>
    </w:p>
    <w:p w14:paraId="091894FB"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2.9.2. Ajuste de Operação em Caso de Não Autorização. Na ausência de autorização expressa do CONTRATANTE para o consumo extraordinário nos termos do item 2.9.1, a CONTRATADA poderá, a seu exclusivo critério, reduzir o volume de disparos, interações, testes</w:t>
      </w:r>
      <w:r>
        <w:rPr>
          <w:rFonts w:ascii="Google Sans Text" w:eastAsia="Google Sans Text" w:hAnsi="Google Sans Text" w:cs="Google Sans Text"/>
          <w:color w:val="1B1C1D"/>
        </w:rPr>
        <w:t xml:space="preserve"> ou fluxos automatizados, de forma a manter o custo dentro do limite da franquia prevista no caput desta cláusula, sem que tal ajuste seja considerado inadimplemento contratual.</w:t>
      </w:r>
    </w:p>
    <w:p w14:paraId="0F1809B9"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2.9.3. Forma de Pagamento do Excedente. Eventuais valores excedentes de consum</w:t>
      </w:r>
      <w:r>
        <w:rPr>
          <w:rFonts w:ascii="Google Sans Text" w:eastAsia="Google Sans Text" w:hAnsi="Google Sans Text" w:cs="Google Sans Text"/>
          <w:color w:val="1B1C1D"/>
        </w:rPr>
        <w:t>o tecnológico devidamente autorizados serão faturados pela CONTRATADA e deverão ser pagos pelo CONTRATANTE, via PIX, em até 30 (trinta) dias contados do fechamento do mês civil apurado. O atraso superior a 5 (cinco) dias acarretará a incidência de multa mo</w:t>
      </w:r>
      <w:r>
        <w:rPr>
          <w:rFonts w:ascii="Google Sans Text" w:eastAsia="Google Sans Text" w:hAnsi="Google Sans Text" w:cs="Google Sans Text"/>
          <w:color w:val="1B1C1D"/>
        </w:rPr>
        <w:t>ratória de 10% (dez por cento) sobre o valor em aberto, juros de 1% (um por cento) ao mês, pro rata, e correção monetária pelo IPCA, ou índice que venha a substituí-lo.</w:t>
      </w:r>
    </w:p>
    <w:p w14:paraId="2839BBF3" w14:textId="77777777" w:rsidR="00D87259" w:rsidRDefault="00D87259">
      <w:pPr>
        <w:widowControl/>
        <w:spacing w:after="240" w:line="276" w:lineRule="auto"/>
        <w:rPr>
          <w:rFonts w:ascii="Google Sans Text" w:eastAsia="Google Sans Text" w:hAnsi="Google Sans Text" w:cs="Google Sans Text"/>
          <w:color w:val="1B1C1D"/>
        </w:rPr>
      </w:pPr>
    </w:p>
    <w:p w14:paraId="49EC2687"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8" w:name="_7wztodmzswxe" w:colFirst="0" w:colLast="0"/>
      <w:bookmarkEnd w:id="8"/>
      <w:r>
        <w:rPr>
          <w:color w:val="1B1C1D"/>
          <w:sz w:val="26"/>
          <w:szCs w:val="26"/>
        </w:rPr>
        <w:t>CLÁUSULA 3ª – GARANTIA DE RESULTADO</w:t>
      </w:r>
    </w:p>
    <w:p w14:paraId="038EED4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 Garantia de Resultado Global. A CONTRATADA ga</w:t>
      </w:r>
      <w:r>
        <w:rPr>
          <w:rFonts w:ascii="Google Sans Text" w:eastAsia="Google Sans Text" w:hAnsi="Google Sans Text" w:cs="Google Sans Text"/>
          <w:color w:val="1B1C1D"/>
        </w:rPr>
        <w:t xml:space="preserve">rante que, nos primeiros 90 (noventa) dias de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o serviço gerará um Resultado Mínimo Garantido equivalente a, no mínimo, 2 (duas) vezes o valor total investido pelo CONTRATANTE a título de Taxas de Manutenção no mesmo período.</w:t>
      </w:r>
    </w:p>
    <w:p w14:paraId="1D3257CD"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w:t>
      </w:r>
      <w:r>
        <w:rPr>
          <w:rFonts w:ascii="Google Sans Text" w:eastAsia="Google Sans Text" w:hAnsi="Google Sans Text" w:cs="Google Sans Text"/>
          <w:color w:val="1B1C1D"/>
        </w:rPr>
        <w:t>fo Primeiro: Para fins desta cláusula, considera-se “Investimento” o somatório de todas as Taxas de Manutenção efetivamente pagas pelo CONTRATANTE à CONTRATADA, em relação a todas as esteiras de produtos contratadas, durante os 90 (noventa) dias iniciais d</w:t>
      </w:r>
      <w:r>
        <w:rPr>
          <w:rFonts w:ascii="Google Sans Text" w:eastAsia="Google Sans Text" w:hAnsi="Google Sans Text" w:cs="Google Sans Text"/>
          <w:color w:val="1B1C1D"/>
        </w:rPr>
        <w:t>e operação.</w:t>
      </w:r>
    </w:p>
    <w:p w14:paraId="2F5F091F"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Parágrafo Segundo: Considera-se “Resultado” o somatório do valor bruto de todas as vendas comissionáveis geradas ou atribuídas à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independentemente do produto, incluindo:</w:t>
      </w:r>
    </w:p>
    <w:p w14:paraId="6BEDC632" w14:textId="77777777" w:rsidR="00D87259" w:rsidRDefault="00297D0F">
      <w:pPr>
        <w:widowControl/>
        <w:spacing w:after="480" w:line="276" w:lineRule="auto"/>
        <w:ind w:left="132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a) as Vendas Recuperadas do Produto Principal, na </w:t>
      </w:r>
      <w:r>
        <w:rPr>
          <w:rFonts w:ascii="Google Sans Text" w:eastAsia="Google Sans Text" w:hAnsi="Google Sans Text" w:cs="Google Sans Text"/>
          <w:color w:val="1B1C1D"/>
        </w:rPr>
        <w:t>forma da Cláusula 2.3; e</w:t>
      </w:r>
    </w:p>
    <w:p w14:paraId="1BD96780" w14:textId="77777777" w:rsidR="00D87259" w:rsidRDefault="00297D0F">
      <w:pPr>
        <w:widowControl/>
        <w:spacing w:after="480" w:line="276" w:lineRule="auto"/>
        <w:ind w:left="132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 as Vendas Adicionais de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na forma da Cláusula 2.4; bem como outras modalidades de vendas que, nos termos deste Contrato, sejam passíveis de Comissão de Performance em favor da CONTRATADA.</w:t>
      </w:r>
    </w:p>
    <w:p w14:paraId="7E644C5F"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Parágrafo Terceiro: O </w:t>
      </w:r>
      <w:r>
        <w:rPr>
          <w:rFonts w:ascii="Google Sans Text" w:eastAsia="Google Sans Text" w:hAnsi="Google Sans Text" w:cs="Google Sans Text"/>
          <w:color w:val="1B1C1D"/>
        </w:rPr>
        <w:t xml:space="preserve">Resultado Mínimo Garantido corresponderá exatamente a 2 (duas) vezes o Investimento. A título meramente exemplificativo, se o Investimento total em Taxas de Manutenção nos 90 (noventa) dias for de R$ 2.000,00 (dois mil reais), o Resultado Mínimo Garantido </w:t>
      </w:r>
      <w:r>
        <w:rPr>
          <w:rFonts w:ascii="Google Sans Text" w:eastAsia="Google Sans Text" w:hAnsi="Google Sans Text" w:cs="Google Sans Text"/>
          <w:color w:val="1B1C1D"/>
        </w:rPr>
        <w:t>será de R$ 4.000,00 (quatro mil reais) em vendas comissionáveis, independentemente do produto ou oferta dentro das esteiras contratadas.</w:t>
      </w:r>
    </w:p>
    <w:p w14:paraId="68D2E586"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Quarto: Os 90 (noventa) dias da garantia se iniciam oficialmente na data da entrega da Implantação Inicial.</w:t>
      </w:r>
    </w:p>
    <w:p w14:paraId="7DBC402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w:t>
      </w:r>
      <w:r>
        <w:rPr>
          <w:rFonts w:ascii="Google Sans Text" w:eastAsia="Google Sans Text" w:hAnsi="Google Sans Text" w:cs="Google Sans Text"/>
          <w:color w:val="1B1C1D"/>
        </w:rPr>
        <w:t xml:space="preserve">.2. Fórmula da Garantia. Respeitadas as definições acima, a CONTRATADA garante que o Resultado apurado nos primeiros 90 (noventa) dias será igual ou superior ao Resultado Mínimo Garantido, definido como o dobro (2x) do Investimento do CONTRATANTE em Taxas </w:t>
      </w:r>
      <w:r>
        <w:rPr>
          <w:rFonts w:ascii="Google Sans Text" w:eastAsia="Google Sans Text" w:hAnsi="Google Sans Text" w:cs="Google Sans Text"/>
          <w:color w:val="1B1C1D"/>
        </w:rPr>
        <w:t>de Manutenção no período.</w:t>
      </w:r>
    </w:p>
    <w:p w14:paraId="39F74A9A"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i/>
          <w:iCs/>
          <w:color w:val="1B1C1D"/>
        </w:rPr>
        <w:t>Exemplo referencial:</w:t>
      </w:r>
      <w:r>
        <w:rPr>
          <w:rFonts w:ascii="Google Sans Text" w:eastAsia="Google Sans Text" w:hAnsi="Google Sans Text" w:cs="Google Sans Text"/>
          <w:color w:val="1B1C1D"/>
        </w:rPr>
        <w:t xml:space="preserve"> Para um plano de R$ 597,00 mensais, a meta mínima de resultado é de R$ 3.582,00 (Dobro de R$ 1.791,00).</w:t>
      </w:r>
    </w:p>
    <w:p w14:paraId="5EF5D5C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3.3. Condições de Elegibilidade à Garantia. A aplicação da Garantia de Resultado prevista nesta cláusula </w:t>
      </w:r>
      <w:r>
        <w:rPr>
          <w:rFonts w:ascii="Google Sans Text" w:eastAsia="Google Sans Text" w:hAnsi="Google Sans Text" w:cs="Google Sans Text"/>
          <w:color w:val="1B1C1D"/>
        </w:rPr>
        <w:t>está condicionada ao cumprimento, pelo CONTRATANTE, de todas as seguintes condições:</w:t>
      </w:r>
    </w:p>
    <w:p w14:paraId="1817195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a) Durante o período de 90 (noventa) dias, o CONTRATANTE deverá gerar um volume mínimo de Oportunidades Totais de Monetização (entendidas como carrinhos abandonados, boletos/PIX gerados e não pagos, transações recusadas ou outras situações equivalentes pas</w:t>
      </w:r>
      <w:r>
        <w:rPr>
          <w:rFonts w:ascii="Google Sans Text" w:eastAsia="Google Sans Text" w:hAnsi="Google Sans Text" w:cs="Google Sans Text"/>
          <w:color w:val="1B1C1D"/>
        </w:rPr>
        <w:t xml:space="preserve">síveis de atuação da </w:t>
      </w:r>
      <w:proofErr w:type="spellStart"/>
      <w:r>
        <w:rPr>
          <w:rFonts w:ascii="Google Sans Text" w:eastAsia="Google Sans Text" w:hAnsi="Google Sans Text" w:cs="Google Sans Text"/>
          <w:color w:val="1B1C1D"/>
        </w:rPr>
        <w:t>Recupera.ia</w:t>
      </w:r>
      <w:proofErr w:type="spellEnd"/>
      <w:r>
        <w:rPr>
          <w:rFonts w:ascii="Google Sans Text" w:eastAsia="Google Sans Text" w:hAnsi="Google Sans Text" w:cs="Google Sans Text"/>
          <w:color w:val="1B1C1D"/>
        </w:rPr>
        <w:t xml:space="preserve">), abrangendo todos os produtos e ofertas das esteiras contratadas, cujo valor bruto potencial seja igual ou superior a 10 (dez) vezes o Resultado Mínimo Garantido definido no § 3º da Cláusula 3.1, o que equivale, em termos </w:t>
      </w:r>
      <w:r>
        <w:rPr>
          <w:rFonts w:ascii="Google Sans Text" w:eastAsia="Google Sans Text" w:hAnsi="Google Sans Text" w:cs="Google Sans Text"/>
          <w:color w:val="1B1C1D"/>
        </w:rPr>
        <w:t>práticos, a Oportunidades Totais de Monetização em valor igual ou superior a 20 (vinte) vezes o Investimento em Taxas de Manutenção no período considerado;</w:t>
      </w:r>
    </w:p>
    <w:p w14:paraId="49342DF1"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 O ticket individual de cada oferta integrante das esteiras de produtos (Produto Principal, </w:t>
      </w:r>
      <w:proofErr w:type="spellStart"/>
      <w:r>
        <w:rPr>
          <w:rFonts w:ascii="Google Sans Text" w:eastAsia="Google Sans Text" w:hAnsi="Google Sans Text" w:cs="Google Sans Text"/>
          <w:color w:val="1B1C1D"/>
        </w:rPr>
        <w:t>Upsell</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Downsell</w:t>
      </w:r>
      <w:proofErr w:type="spellEnd"/>
      <w:r>
        <w:rPr>
          <w:rFonts w:ascii="Google Sans Text" w:eastAsia="Google Sans Text" w:hAnsi="Google Sans Text" w:cs="Google Sans Text"/>
          <w:color w:val="1B1C1D"/>
        </w:rPr>
        <w:t>) não poderá ultrapassar o valor de R$ 1.000,00 (mil reais) por transação, salvo ajuste diverso formalmente pactuado entre as Partes; e</w:t>
      </w:r>
    </w:p>
    <w:p w14:paraId="71D362BF"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c) O CONT</w:t>
      </w:r>
      <w:r>
        <w:rPr>
          <w:rFonts w:ascii="Google Sans Text" w:eastAsia="Google Sans Text" w:hAnsi="Google Sans Text" w:cs="Google Sans Text"/>
          <w:color w:val="1B1C1D"/>
        </w:rPr>
        <w:t xml:space="preserve">RATANTE deverá manter em funcionamento, durante todo o período, as integrações, acessos, permissões e configurações mínimas indicadas pela CONTRATADA como necessárias para viabilizar a captura das Oportunidades Totais de Monetização e a atuação da </w:t>
      </w:r>
      <w:proofErr w:type="spellStart"/>
      <w:r>
        <w:rPr>
          <w:rFonts w:ascii="Google Sans Text" w:eastAsia="Google Sans Text" w:hAnsi="Google Sans Text" w:cs="Google Sans Text"/>
          <w:color w:val="1B1C1D"/>
        </w:rPr>
        <w:t>Recupera</w:t>
      </w:r>
      <w:r>
        <w:rPr>
          <w:rFonts w:ascii="Google Sans Text" w:eastAsia="Google Sans Text" w:hAnsi="Google Sans Text" w:cs="Google Sans Text"/>
          <w:color w:val="1B1C1D"/>
        </w:rPr>
        <w:t>.ia</w:t>
      </w:r>
      <w:proofErr w:type="spellEnd"/>
      <w:r>
        <w:rPr>
          <w:rFonts w:ascii="Google Sans Text" w:eastAsia="Google Sans Text" w:hAnsi="Google Sans Text" w:cs="Google Sans Text"/>
          <w:color w:val="1B1C1D"/>
        </w:rPr>
        <w:t>.</w:t>
      </w:r>
    </w:p>
    <w:p w14:paraId="55801E50"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 manter o contrato vigente e adimplente durante todo o período de 90 (noventa) dias iniciais de atuação da </w:t>
      </w:r>
      <w:proofErr w:type="spellStart"/>
      <w:r>
        <w:rPr>
          <w:rFonts w:ascii="Google Sans Text" w:eastAsia="Google Sans Text" w:hAnsi="Google Sans Text" w:cs="Google Sans Text"/>
          <w:color w:val="1B1C1D"/>
        </w:rPr>
        <w:t>Recupera.</w:t>
      </w:r>
      <w:proofErr w:type="gramStart"/>
      <w:r>
        <w:rPr>
          <w:rFonts w:ascii="Google Sans Text" w:eastAsia="Google Sans Text" w:hAnsi="Google Sans Text" w:cs="Google Sans Text"/>
          <w:color w:val="1B1C1D"/>
        </w:rPr>
        <w:t>ia</w:t>
      </w:r>
      <w:proofErr w:type="spellEnd"/>
      <w:r>
        <w:rPr>
          <w:rFonts w:ascii="Google Sans Text" w:eastAsia="Google Sans Text" w:hAnsi="Google Sans Text" w:cs="Google Sans Text"/>
          <w:color w:val="1B1C1D"/>
        </w:rPr>
        <w:t>, ficando</w:t>
      </w:r>
      <w:proofErr w:type="gramEnd"/>
      <w:r>
        <w:rPr>
          <w:rFonts w:ascii="Google Sans Text" w:eastAsia="Google Sans Text" w:hAnsi="Google Sans Text" w:cs="Google Sans Text"/>
          <w:color w:val="1B1C1D"/>
        </w:rPr>
        <w:t xml:space="preserve"> certo que a rescisão antecipada a pedido do CONTRATANTE ou a inadimplência do CONTRATANTE que persista por mais de 15 (qu</w:t>
      </w:r>
      <w:r>
        <w:rPr>
          <w:rFonts w:ascii="Google Sans Text" w:eastAsia="Google Sans Text" w:hAnsi="Google Sans Text" w:cs="Google Sans Text"/>
          <w:color w:val="1B1C1D"/>
        </w:rPr>
        <w:t>inze) dias contados do vencimento de qualquer obrigação pecuniária implicará na renúncia automática e irrevogável à Garantia de Resultado de que trata esta Cláusula.</w:t>
      </w:r>
    </w:p>
    <w:p w14:paraId="2F17D6AE" w14:textId="77777777" w:rsidR="00D87259" w:rsidRDefault="00297D0F">
      <w:pPr>
        <w:widowControl/>
        <w:spacing w:after="480" w:line="276" w:lineRule="auto"/>
        <w:ind w:left="72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3.3.1. As Oportunidades Totais de Monetização poderão ser apuradas com base em relatórios </w:t>
      </w:r>
      <w:r>
        <w:rPr>
          <w:rFonts w:ascii="Google Sans Text" w:eastAsia="Google Sans Text" w:hAnsi="Google Sans Text" w:cs="Google Sans Text"/>
          <w:color w:val="1B1C1D"/>
        </w:rPr>
        <w:t>das plataformas de checkout, gateways de pagamento, CRM, planilhas e demais sistemas utilizados pelo CONTRATANTE, bem como pelos próprios registros da CONTRATADA, devendo tais fontes ser razoavelmente compatíveis entre si.</w:t>
      </w:r>
    </w:p>
    <w:p w14:paraId="40938F1A" w14:textId="77777777" w:rsidR="00D87259" w:rsidRDefault="00297D0F">
      <w:pPr>
        <w:widowControl/>
        <w:spacing w:after="480" w:line="276" w:lineRule="auto"/>
        <w:ind w:left="72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3.3.2. Caso, ao final do período </w:t>
      </w:r>
      <w:r>
        <w:rPr>
          <w:rFonts w:ascii="Google Sans Text" w:eastAsia="Google Sans Text" w:hAnsi="Google Sans Text" w:cs="Google Sans Text"/>
          <w:color w:val="1B1C1D"/>
        </w:rPr>
        <w:t>de 90 (noventa) dias, não sejam atendidas as condições estabelecidas nesta cláusula, em especial o volume mínimo de Oportunidades Totais de Monetização correspondente a 10 (dez) vezes o Resultado Mínimo Garantido, a Garantia de Resultado será considerada i</w:t>
      </w:r>
      <w:r>
        <w:rPr>
          <w:rFonts w:ascii="Google Sans Text" w:eastAsia="Google Sans Text" w:hAnsi="Google Sans Text" w:cs="Google Sans Text"/>
          <w:color w:val="1B1C1D"/>
        </w:rPr>
        <w:t>naplicável, cabendo à CONTRATADA emitir e disponibilizar ao CONTRATANTE o Termo de Não Elegibilidade à Garantia, para fins de registro.</w:t>
      </w:r>
    </w:p>
    <w:p w14:paraId="77E5B3A1"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3.4. Opções do CONTRATANTE. Caso, ao final dos 90 (noventa) dias, verificadas as condições de elegibilidade previstas na</w:t>
      </w:r>
      <w:r>
        <w:rPr>
          <w:rFonts w:ascii="Google Sans Text" w:eastAsia="Google Sans Text" w:hAnsi="Google Sans Text" w:cs="Google Sans Text"/>
          <w:color w:val="1B1C1D"/>
        </w:rPr>
        <w:t xml:space="preserve"> Cláusula 3.3, o Resultado efetivamente apurado seja inferior ao Resultado Mínimo Garantido, o CONTRATANTE terá o prazo de 15 (quinze) dias corridos, contados da comunicação formal dos resultados pela CONTRATADA, para escolher, por escrito, uma das seguint</w:t>
      </w:r>
      <w:r>
        <w:rPr>
          <w:rFonts w:ascii="Google Sans Text" w:eastAsia="Google Sans Text" w:hAnsi="Google Sans Text" w:cs="Google Sans Text"/>
          <w:color w:val="1B1C1D"/>
        </w:rPr>
        <w:t>es opções:</w:t>
      </w:r>
    </w:p>
    <w:p w14:paraId="422929DD"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a) Continuidade do Serviço sem Custo de Manutenção: a CONTRATADA continuará prestando os serviços, com isenção total da Taxa de Manutenção, até que seja atingido o Resultado Mínimo Garantido originalmente previsto para o período inicial. Durante</w:t>
      </w:r>
      <w:r>
        <w:rPr>
          <w:rFonts w:ascii="Google Sans Text" w:eastAsia="Google Sans Text" w:hAnsi="Google Sans Text" w:cs="Google Sans Text"/>
          <w:color w:val="1B1C1D"/>
        </w:rPr>
        <w:t xml:space="preserve"> este período de extensão, a Comissão de Performance sobre as vendas comissionáveis permanecerá integralmente devida; ou</w:t>
      </w:r>
    </w:p>
    <w:p w14:paraId="4037DF3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 Devolução do Investimento em Taxas de Manutenção: a CONTRATADA devolverá ao CONTRATANTE 100% (cem por cento) do valor pago a título </w:t>
      </w:r>
      <w:r>
        <w:rPr>
          <w:rFonts w:ascii="Google Sans Text" w:eastAsia="Google Sans Text" w:hAnsi="Google Sans Text" w:cs="Google Sans Text"/>
          <w:color w:val="1B1C1D"/>
        </w:rPr>
        <w:t>de Taxas de Manutenção durante o período de 90 (noventa) dias, na mesma quantidade de parcelas utilizada pelo CONTRATANTE para o pagamento, com a primeira parcela sendo paga em até 30 (trinta) dias úteis após a formalização da escolha. Com a devolução inte</w:t>
      </w:r>
      <w:r>
        <w:rPr>
          <w:rFonts w:ascii="Google Sans Text" w:eastAsia="Google Sans Text" w:hAnsi="Google Sans Text" w:cs="Google Sans Text"/>
          <w:color w:val="1B1C1D"/>
        </w:rPr>
        <w:t>gral do Investimento, o presente Contrato será rescindido de pleno direito, sem quaisquer outras multas ou penalidades para ambas as Partes, ficando expressamente ressalvado que: (i) as Comissões de Performance já pagas, apuradas e/ou devidas até a data da</w:t>
      </w:r>
      <w:r>
        <w:rPr>
          <w:rFonts w:ascii="Google Sans Text" w:eastAsia="Google Sans Text" w:hAnsi="Google Sans Text" w:cs="Google Sans Text"/>
          <w:color w:val="1B1C1D"/>
        </w:rPr>
        <w:t xml:space="preserve"> rescisão; 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eventuais valores de Excedente de Consumo Tecnológico devidamente autorizados, nos termos da Cláusula 2.9.1, não se incluem na devolução e permanecerão exigíveis. Havendo valores a pagar pelo CONTRATANTE e/ou valores a devolver pela CONTR</w:t>
      </w:r>
      <w:r>
        <w:rPr>
          <w:rFonts w:ascii="Google Sans Text" w:eastAsia="Google Sans Text" w:hAnsi="Google Sans Text" w:cs="Google Sans Text"/>
          <w:color w:val="1B1C1D"/>
        </w:rPr>
        <w:t>ATADA, fica desde já autorizada a compensação (encontro de contas), mediante apresentação de demonstrativo.</w:t>
      </w:r>
    </w:p>
    <w:p w14:paraId="3A7B62AD"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Primeiro: A escolha de uma das opções acima quita integralmente as obrigações da CONTRATADA referentes à Garantia de Resultado, que se con</w:t>
      </w:r>
      <w:r>
        <w:rPr>
          <w:rFonts w:ascii="Google Sans Text" w:eastAsia="Google Sans Text" w:hAnsi="Google Sans Text" w:cs="Google Sans Text"/>
          <w:color w:val="1B1C1D"/>
        </w:rPr>
        <w:t>siderará definitivamente cumprida e encerrada, não cabendo futuras alegações sobre o desempenho inicial.</w:t>
      </w:r>
    </w:p>
    <w:p w14:paraId="2A855FF0"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Parágrafo Segundo: Caso o CONTRATANTE não se manifeste por escrito dentro do prazo de 15 (quinze) dias corridos previsto no caput, considerar-se-á auto</w:t>
      </w:r>
      <w:r>
        <w:rPr>
          <w:rFonts w:ascii="Google Sans Text" w:eastAsia="Google Sans Text" w:hAnsi="Google Sans Text" w:cs="Google Sans Text"/>
          <w:color w:val="1B1C1D"/>
        </w:rPr>
        <w:t>maticamente renunciado o exercício da Garantia de Resultado, mantendo-se o Contrato em vigor nos seus termos originais, com continuidade normal dos serviços e das cobranças previstas.</w:t>
      </w:r>
    </w:p>
    <w:p w14:paraId="59BE52E7"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3.5. Impacto de Força Maior/Incidente de Terceiro Crítico na Garantia. O</w:t>
      </w:r>
      <w:r>
        <w:rPr>
          <w:rFonts w:ascii="Google Sans Text" w:eastAsia="Google Sans Text" w:hAnsi="Google Sans Text" w:cs="Google Sans Text"/>
          <w:color w:val="1B1C1D"/>
        </w:rPr>
        <w:t xml:space="preserve"> prazo de 90 (noventa) dias desta Cláusula será automaticamente estendido pelo número de dias úteis em que ocorrer indisponibilidade superior a 4 (quatro) horas contínuas no dia, decorrente de eventos previstos nas Cláusulas 11.4 e 11.5. Nesses dias, as op</w:t>
      </w:r>
      <w:r>
        <w:rPr>
          <w:rFonts w:ascii="Google Sans Text" w:eastAsia="Google Sans Text" w:hAnsi="Google Sans Text" w:cs="Google Sans Text"/>
          <w:color w:val="1B1C1D"/>
        </w:rPr>
        <w:t>ortunidades e metas consideradas para elegibilidade e apuração do Resultado serão proporcionalmente desconsideradas, sem prejuízo da continuidade do serviço.</w:t>
      </w:r>
    </w:p>
    <w:p w14:paraId="757F4427"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9" w:name="_atmuyntymffc" w:colFirst="0" w:colLast="0"/>
      <w:bookmarkEnd w:id="9"/>
    </w:p>
    <w:p w14:paraId="2E667D03"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0" w:name="_1r7oqxnk9pmb" w:colFirst="0" w:colLast="0"/>
      <w:bookmarkEnd w:id="10"/>
    </w:p>
    <w:p w14:paraId="2CD6A4D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1" w:name="_tx85v7o4f4ll" w:colFirst="0" w:colLast="0"/>
      <w:bookmarkEnd w:id="11"/>
    </w:p>
    <w:p w14:paraId="417EDA9F"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2" w:name="_80tapul2zwru" w:colFirst="0" w:colLast="0"/>
      <w:bookmarkEnd w:id="12"/>
    </w:p>
    <w:p w14:paraId="3A95CBAC"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3" w:name="_az9o33k0obb" w:colFirst="0" w:colLast="0"/>
      <w:bookmarkEnd w:id="13"/>
    </w:p>
    <w:p w14:paraId="1FB34B05"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4" w:name="_c3vpfzc1qad0" w:colFirst="0" w:colLast="0"/>
      <w:bookmarkEnd w:id="14"/>
      <w:r>
        <w:rPr>
          <w:color w:val="1B1C1D"/>
          <w:sz w:val="26"/>
          <w:szCs w:val="26"/>
        </w:rPr>
        <w:lastRenderedPageBreak/>
        <w:t>CLÁUSULA 4ª – VIGÊNCIA, REAJUSTE E RESCISÃO</w:t>
      </w:r>
    </w:p>
    <w:p w14:paraId="3C51C7D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4.1. O presente contrato tem vigência por prazo indeterminado, com renovação automática a cada 30 (trinta) dias, mediante pagamento da Taxa de Manutenção Mensal.</w:t>
      </w:r>
    </w:p>
    <w:p w14:paraId="286D93A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O CONTRATANTE poderá encerrar o contrato a qualquer tempo, conforme as regras da Cláusula 4.2.</w:t>
      </w:r>
    </w:p>
    <w:p w14:paraId="0EC70946" w14:textId="77777777" w:rsidR="00D87259" w:rsidRDefault="00D87259">
      <w:pPr>
        <w:widowControl/>
        <w:spacing w:after="240" w:line="276" w:lineRule="auto"/>
        <w:rPr>
          <w:rFonts w:ascii="Google Sans Text" w:eastAsia="Google Sans Text" w:hAnsi="Google Sans Text" w:cs="Google Sans Text"/>
          <w:color w:val="1B1C1D"/>
        </w:rPr>
      </w:pPr>
    </w:p>
    <w:p w14:paraId="04BB897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 Regras de Rescisão</w:t>
      </w:r>
    </w:p>
    <w:p w14:paraId="2995553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O CONTRATANTE poderá solicitar o cancelamento a qualquer tempo, sem multa, bastando comunicar o cancelamento antes da data de renovação mensal.</w:t>
      </w:r>
    </w:p>
    <w:p w14:paraId="60F25D7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O serviço permanecerá ativo até o final do período já pago, sem direito a reembo</w:t>
      </w:r>
      <w:r>
        <w:rPr>
          <w:rFonts w:ascii="Google Sans Text" w:eastAsia="Google Sans Text" w:hAnsi="Google Sans Text" w:cs="Google Sans Text"/>
          <w:color w:val="1B1C1D"/>
        </w:rPr>
        <w:t>lso proporcional.</w:t>
      </w:r>
    </w:p>
    <w:p w14:paraId="4CF98E0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c) A CONTRATADA poderá rescindir o contrato por justa causa, nas hipóteses previstas na Cláusula 4.3, sem prejuízo da cobrança de valores vencidos, com vencimento antecipado das obrigações em aberto.</w:t>
      </w:r>
    </w:p>
    <w:p w14:paraId="1CCB7C6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d) Suspensão Operacional por Inadimple</w:t>
      </w:r>
      <w:r>
        <w:rPr>
          <w:rFonts w:ascii="Google Sans Text" w:eastAsia="Google Sans Text" w:hAnsi="Google Sans Text" w:cs="Google Sans Text"/>
          <w:color w:val="1B1C1D"/>
        </w:rPr>
        <w:t>mento ou Falta de Condições Técnicas: sem prejuízo das demais medidas, em caso de atraso no pagamento de qualquer valor devido pelo CONTRATANTE por prazo superior a 5 (cinco) dias contados do vencimento, ou de ausência/manutenção de acessos, permissões e i</w:t>
      </w:r>
      <w:r>
        <w:rPr>
          <w:rFonts w:ascii="Google Sans Text" w:eastAsia="Google Sans Text" w:hAnsi="Google Sans Text" w:cs="Google Sans Text"/>
          <w:color w:val="1B1C1D"/>
        </w:rPr>
        <w:t>ntegrações mínimas necessárias por prazo superior a 5 (cinco) dias após solicitação, a CONTRATADA poderá suspender total ou parcialmente a operação (incluindo disparos, automações e atendimentos) até a regularização, sem que tal suspensão configure inadimp</w:t>
      </w:r>
      <w:r>
        <w:rPr>
          <w:rFonts w:ascii="Google Sans Text" w:eastAsia="Google Sans Text" w:hAnsi="Google Sans Text" w:cs="Google Sans Text"/>
          <w:color w:val="1B1C1D"/>
        </w:rPr>
        <w:t>lemento da CONTRATADA. Durante a suspensão, ficarão igualmente suspensos os prazos de entrega, a apuração de metas e a contagem de quaisquer garantias de desempenho, naquilo que for afetado.</w:t>
      </w:r>
    </w:p>
    <w:p w14:paraId="4570B35E"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4.3. Rescisão por Justa Causa. Constituem hipóteses de rescisão i</w:t>
      </w:r>
      <w:r>
        <w:rPr>
          <w:rFonts w:ascii="Google Sans Text" w:eastAsia="Google Sans Text" w:hAnsi="Google Sans Text" w:cs="Google Sans Text"/>
          <w:color w:val="1B1C1D"/>
        </w:rPr>
        <w:t>mediata por justa causa, a critério da Parte inocente:</w:t>
      </w:r>
    </w:p>
    <w:p w14:paraId="0F9DF438"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a) inadimplemento de obrigação pecuniária que persista por mais de 15 (quinze) dias contados do vencimento;</w:t>
      </w:r>
    </w:p>
    <w:p w14:paraId="39AEBE5E"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b) prática de fraude, ato doloso ou má-fé comprovada na utilização da plataforma, dos serviço</w:t>
      </w:r>
      <w:r>
        <w:rPr>
          <w:rFonts w:ascii="Google Sans Text" w:eastAsia="Google Sans Text" w:hAnsi="Google Sans Text" w:cs="Google Sans Text"/>
          <w:color w:val="1B1C1D"/>
        </w:rPr>
        <w:t>s ou das integrações;</w:t>
      </w:r>
    </w:p>
    <w:p w14:paraId="7FC9F48F"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c) violação grave das obrigações contratuais, incluindo, mas não se limitando, às obrigações de confidencialidade e de proteção de dados pessoais (LGPD);</w:t>
      </w:r>
    </w:p>
    <w:p w14:paraId="01B81F0B" w14:textId="77777777" w:rsidR="00D87259" w:rsidRDefault="00297D0F">
      <w:pPr>
        <w:widowControl/>
        <w:spacing w:after="240" w:line="276" w:lineRule="auto"/>
        <w:ind w:left="144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d) decretação de falência, deferimento de processamento de recuperação judicial </w:t>
      </w:r>
      <w:r>
        <w:rPr>
          <w:rFonts w:ascii="Google Sans Text" w:eastAsia="Google Sans Text" w:hAnsi="Google Sans Text" w:cs="Google Sans Text"/>
          <w:color w:val="1B1C1D"/>
        </w:rPr>
        <w:t>ou extrajudicial, dissolução ou liquidação da empresa de qualquer das Partes.</w:t>
      </w:r>
    </w:p>
    <w:p w14:paraId="0F8B9DAD" w14:textId="77777777" w:rsidR="00D87259" w:rsidRDefault="00297D0F">
      <w:pPr>
        <w:widowControl/>
        <w:spacing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4.3.1. A rescisão por justa causa não afasta o direito da Parte inocente de buscar indenização por eventuais perdas e danos adicionais decorrentes do descumprimento contratual.</w:t>
      </w:r>
    </w:p>
    <w:p w14:paraId="7A2C9D8F"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4.4. Reajuste: Os valores da Taxa de Manutenção (mensalidade) poderão ser reajustados anualmente pelo IPCA, ou índice que venha a substituí-lo, mediante comunicação prévia.</w:t>
      </w:r>
    </w:p>
    <w:p w14:paraId="1CA57222"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b w:val="0"/>
          <w:bCs w:val="0"/>
          <w:color w:val="1B1C1D"/>
          <w:sz w:val="26"/>
          <w:szCs w:val="26"/>
        </w:rPr>
      </w:pPr>
      <w:bookmarkStart w:id="15" w:name="_d7whei9dug4f" w:colFirst="0" w:colLast="0"/>
      <w:bookmarkEnd w:id="15"/>
      <w:r>
        <w:rPr>
          <w:color w:val="1B1C1D"/>
          <w:sz w:val="26"/>
          <w:szCs w:val="26"/>
        </w:rPr>
        <w:t>CLÁUSULA 5ª – OPERAÇÃO, SUPORTE E EVIDÊNCIAS</w:t>
      </w:r>
    </w:p>
    <w:p w14:paraId="12184D8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5.1. A CONTRATADA disponibilizará cana</w:t>
      </w:r>
      <w:r>
        <w:rPr>
          <w:rFonts w:ascii="Google Sans Text" w:eastAsia="Google Sans Text" w:hAnsi="Google Sans Text" w:cs="Google Sans Text"/>
          <w:color w:val="1B1C1D"/>
        </w:rPr>
        <w:t>l de comunicação em horário comercial, com SLA máximo de resposta em até 24h úteis.</w:t>
      </w:r>
    </w:p>
    <w:p w14:paraId="49622ED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5.2. A CONTRATADA manterá </w:t>
      </w:r>
      <w:r>
        <w:rPr>
          <w:rFonts w:ascii="Google Sans Text" w:eastAsia="Google Sans Text" w:hAnsi="Google Sans Text" w:cs="Google Sans Text"/>
          <w:i/>
          <w:iCs/>
          <w:color w:val="1B1C1D"/>
        </w:rPr>
        <w:t>dashboards</w:t>
      </w:r>
      <w:r>
        <w:rPr>
          <w:rFonts w:ascii="Google Sans Text" w:eastAsia="Google Sans Text" w:hAnsi="Google Sans Text" w:cs="Google Sans Text"/>
          <w:color w:val="1B1C1D"/>
        </w:rPr>
        <w:t xml:space="preserve"> e relatórios atualizados. Para a apuração e conferência, o CONTRATANTE deverá, obrigatoriamente, conceder acesso às oportunidades refer</w:t>
      </w:r>
      <w:r>
        <w:rPr>
          <w:rFonts w:ascii="Google Sans Text" w:eastAsia="Google Sans Text" w:hAnsi="Google Sans Text" w:cs="Google Sans Text"/>
          <w:color w:val="1B1C1D"/>
        </w:rPr>
        <w:t>entes a faturas (pagas e em aberto) e abandonos de carrinho nas plataformas. Outras oportunidades poderão ser solicitadas para complementar a entrega do serviço.</w:t>
      </w:r>
    </w:p>
    <w:p w14:paraId="56AB09C7"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5.3. Materiais, fluxos, prompts, scripts, modelos de IA e algoritmos utilizados pela CONTRATAD</w:t>
      </w:r>
      <w:r>
        <w:rPr>
          <w:rFonts w:ascii="Google Sans Text" w:eastAsia="Google Sans Text" w:hAnsi="Google Sans Text" w:cs="Google Sans Text"/>
          <w:color w:val="1B1C1D"/>
        </w:rPr>
        <w:t>A na execução dos serviços permanecem de sua titularidade exclusiva, vedada ao CONTRATANTE qualquer forma de reprodução, adaptação, disponibilização ou reutilização fora do escopo deste Contrato, sem prejuízo do disposto na Cláusula 7.1.</w:t>
      </w:r>
    </w:p>
    <w:p w14:paraId="7AA2E8D0" w14:textId="77777777" w:rsidR="00D87259" w:rsidRDefault="00D87259">
      <w:pPr>
        <w:widowControl/>
        <w:spacing w:after="240" w:line="276" w:lineRule="auto"/>
        <w:rPr>
          <w:rFonts w:ascii="Google Sans Text" w:eastAsia="Google Sans Text" w:hAnsi="Google Sans Text" w:cs="Google Sans Text"/>
          <w:color w:val="1B1C1D"/>
        </w:rPr>
      </w:pPr>
    </w:p>
    <w:p w14:paraId="56CA6561"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6" w:name="_czplmx2s1kp" w:colFirst="0" w:colLast="0"/>
      <w:bookmarkEnd w:id="16"/>
      <w:r>
        <w:rPr>
          <w:color w:val="1B1C1D"/>
          <w:sz w:val="26"/>
          <w:szCs w:val="26"/>
        </w:rPr>
        <w:t>CLÁUSULA 6ª – OBR</w:t>
      </w:r>
      <w:r>
        <w:rPr>
          <w:color w:val="1B1C1D"/>
          <w:sz w:val="26"/>
          <w:szCs w:val="26"/>
        </w:rPr>
        <w:t>IGAÇÕES DAS PARTES</w:t>
      </w:r>
    </w:p>
    <w:p w14:paraId="2DA010C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6.1. Obrigações Gerais: Ambas as partes se obrigam a cumprir o contrato, a legislação, manter sigilo e preservar a reputação uma da outra.</w:t>
      </w:r>
    </w:p>
    <w:p w14:paraId="70B09AA0"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6.2. Obrigações do CONTRATANTE:</w:t>
      </w:r>
    </w:p>
    <w:p w14:paraId="4228E16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Efetuar os pagamentos pontualmente.</w:t>
      </w:r>
    </w:p>
    <w:p w14:paraId="355B772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 xml:space="preserve">b) Fornecer e manter os acessos administrativos necessários para a configuração do </w:t>
      </w:r>
      <w:r>
        <w:rPr>
          <w:rFonts w:ascii="Google Sans Text" w:eastAsia="Google Sans Text" w:hAnsi="Google Sans Text" w:cs="Google Sans Text"/>
          <w:i/>
          <w:iCs/>
          <w:color w:val="1B1C1D"/>
        </w:rPr>
        <w:t>split</w:t>
      </w:r>
      <w:r>
        <w:rPr>
          <w:rFonts w:ascii="Google Sans Text" w:eastAsia="Google Sans Text" w:hAnsi="Google Sans Text" w:cs="Google Sans Text"/>
          <w:color w:val="1B1C1D"/>
        </w:rPr>
        <w:t xml:space="preserve"> e monitoramento dos relatórios.</w:t>
      </w:r>
    </w:p>
    <w:p w14:paraId="10F69AA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c) Implementar, manter e não alterar, desativar ou burlar a configuração de repasse automático, </w:t>
      </w:r>
      <w:r>
        <w:rPr>
          <w:rFonts w:ascii="Google Sans Text" w:eastAsia="Google Sans Text" w:hAnsi="Google Sans Text" w:cs="Google Sans Text"/>
          <w:color w:val="1B1C1D"/>
        </w:rPr>
        <w:t>sob pena de multa equivalente a 2 (duas) vezes o valor médio das comissões dos últimos 3 (três) meses, limitado ao teto de R$ 10.000,00 (dez mil reais).</w:t>
      </w:r>
    </w:p>
    <w:p w14:paraId="5F982587"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d) Não contratar diretamente colaboradores da CONTRATADA para atividades idênticas ou similares durante</w:t>
      </w:r>
      <w:r>
        <w:rPr>
          <w:rFonts w:ascii="Google Sans Text" w:eastAsia="Google Sans Text" w:hAnsi="Google Sans Text" w:cs="Google Sans Text"/>
          <w:color w:val="1B1C1D"/>
        </w:rPr>
        <w:t xml:space="preserve"> a vigência e por 12 (doze) meses após o término do contrato, sob pena de multa equivalente a 3 (três) vezes a média mensal das comissões dos últimos 6 (seis) meses, limitada a R$ 20.000,00 (vinte mil reais). Sem prejuízo de eventual apuração de concorrênc</w:t>
      </w:r>
      <w:r>
        <w:rPr>
          <w:rFonts w:ascii="Google Sans Text" w:eastAsia="Google Sans Text" w:hAnsi="Google Sans Text" w:cs="Google Sans Text"/>
          <w:color w:val="1B1C1D"/>
        </w:rPr>
        <w:t>ia desleal na forma da legislação aplicável.</w:t>
      </w:r>
    </w:p>
    <w:p w14:paraId="6AE4879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 Fornecer o </w:t>
      </w:r>
      <w:r>
        <w:rPr>
          <w:rFonts w:ascii="Google Sans Text" w:eastAsia="Google Sans Text" w:hAnsi="Google Sans Text" w:cs="Google Sans Text"/>
          <w:i/>
          <w:iCs/>
          <w:color w:val="1B1C1D"/>
        </w:rPr>
        <w:t>feedback</w:t>
      </w:r>
      <w:r>
        <w:rPr>
          <w:rFonts w:ascii="Google Sans Text" w:eastAsia="Google Sans Text" w:hAnsi="Google Sans Text" w:cs="Google Sans Text"/>
          <w:color w:val="1B1C1D"/>
        </w:rPr>
        <w:t xml:space="preserve"> e a validação necessários em tempo hábil para o treinamento e otimização contínua da </w:t>
      </w:r>
      <w:proofErr w:type="gramStart"/>
      <w:r>
        <w:rPr>
          <w:rFonts w:ascii="Google Sans Text" w:eastAsia="Google Sans Text" w:hAnsi="Google Sans Text" w:cs="Google Sans Text"/>
          <w:color w:val="1B1C1D"/>
        </w:rPr>
        <w:t>IA, reconhecendo</w:t>
      </w:r>
      <w:proofErr w:type="gramEnd"/>
      <w:r>
        <w:rPr>
          <w:rFonts w:ascii="Google Sans Text" w:eastAsia="Google Sans Text" w:hAnsi="Google Sans Text" w:cs="Google Sans Text"/>
          <w:color w:val="1B1C1D"/>
        </w:rPr>
        <w:t xml:space="preserve"> que a não observância de prazos razoáveis para as devolutivas isentará a CONTRATADA de</w:t>
      </w:r>
      <w:r>
        <w:rPr>
          <w:rFonts w:ascii="Google Sans Text" w:eastAsia="Google Sans Text" w:hAnsi="Google Sans Text" w:cs="Google Sans Text"/>
          <w:color w:val="1B1C1D"/>
        </w:rPr>
        <w:t xml:space="preserve"> qualquer responsabilidade por atraso ou desempenho insatisfatório da automação, estendendo-se os prazos de entrega proporcionalmente.</w:t>
      </w:r>
    </w:p>
    <w:p w14:paraId="5C331DCC"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f) Garantir que possui base legal adequada para o tratamento e o compartilhamento dos dados pessoais utilizados na operaç</w:t>
      </w:r>
      <w:r>
        <w:rPr>
          <w:rFonts w:ascii="Google Sans Text" w:eastAsia="Google Sans Text" w:hAnsi="Google Sans Text" w:cs="Google Sans Text"/>
          <w:color w:val="1B1C1D"/>
        </w:rPr>
        <w:t>ão (incluindo, quando aplicável, consentimento e/ou legítimo interesse com a avaliação pertinente), bem como para a realização de comunicações comerciais e contatos via WhatsApp e demais canais, responsabilizando-se integralmente pela origem lícita de suas</w:t>
      </w:r>
      <w:r>
        <w:rPr>
          <w:rFonts w:ascii="Google Sans Text" w:eastAsia="Google Sans Text" w:hAnsi="Google Sans Text" w:cs="Google Sans Text"/>
          <w:color w:val="1B1C1D"/>
        </w:rPr>
        <w:t xml:space="preserve"> bases (leads, clientes e potenciais clientes).</w:t>
      </w:r>
    </w:p>
    <w:p w14:paraId="300B08E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g) Disponibilizar, quando solicitado, evidências razoáveis da licitude da base e/ou dos registros de consentimento (</w:t>
      </w:r>
      <w:proofErr w:type="spellStart"/>
      <w:r>
        <w:rPr>
          <w:rFonts w:ascii="Google Sans Text" w:eastAsia="Google Sans Text" w:hAnsi="Google Sans Text" w:cs="Google Sans Text"/>
          <w:color w:val="1B1C1D"/>
        </w:rPr>
        <w:t>opt-in</w:t>
      </w:r>
      <w:proofErr w:type="spellEnd"/>
      <w:r>
        <w:rPr>
          <w:rFonts w:ascii="Google Sans Text" w:eastAsia="Google Sans Text" w:hAnsi="Google Sans Text" w:cs="Google Sans Text"/>
          <w:color w:val="1B1C1D"/>
        </w:rPr>
        <w:t xml:space="preserve">) e </w:t>
      </w:r>
      <w:proofErr w:type="spellStart"/>
      <w:r>
        <w:rPr>
          <w:rFonts w:ascii="Google Sans Text" w:eastAsia="Google Sans Text" w:hAnsi="Google Sans Text" w:cs="Google Sans Text"/>
          <w:color w:val="1B1C1D"/>
        </w:rPr>
        <w:t>opt-out</w:t>
      </w:r>
      <w:proofErr w:type="spellEnd"/>
      <w:r>
        <w:rPr>
          <w:rFonts w:ascii="Google Sans Text" w:eastAsia="Google Sans Text" w:hAnsi="Google Sans Text" w:cs="Google Sans Text"/>
          <w:color w:val="1B1C1D"/>
        </w:rPr>
        <w:t xml:space="preserve">, bem como orientar a CONTRATADA quanto a regras de segmentação, horários, </w:t>
      </w:r>
      <w:r>
        <w:rPr>
          <w:rFonts w:ascii="Google Sans Text" w:eastAsia="Google Sans Text" w:hAnsi="Google Sans Text" w:cs="Google Sans Text"/>
          <w:color w:val="1B1C1D"/>
        </w:rPr>
        <w:t>políticas internas e mensagens obrigatórias, assumindo a responsabilidade pelas instruções fornecidas.</w:t>
      </w:r>
    </w:p>
    <w:p w14:paraId="32607D8D"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h) Fornecer informações verdadeiras e atualizadas sobre ofertas, preços, políticas de troca/cancelamento, garantias, prazos e demais condições comerciais</w:t>
      </w:r>
      <w:r>
        <w:rPr>
          <w:rFonts w:ascii="Google Sans Text" w:eastAsia="Google Sans Text" w:hAnsi="Google Sans Text" w:cs="Google Sans Text"/>
          <w:color w:val="1B1C1D"/>
        </w:rPr>
        <w:t xml:space="preserve"> comunicadas ao consumidor final, isentando a CONTRATADA de </w:t>
      </w:r>
      <w:r>
        <w:rPr>
          <w:rFonts w:ascii="Google Sans Text" w:eastAsia="Google Sans Text" w:hAnsi="Google Sans Text" w:cs="Google Sans Text"/>
          <w:color w:val="1B1C1D"/>
        </w:rPr>
        <w:lastRenderedPageBreak/>
        <w:t>responsabilidade por divergências, promessas comerciais ou condições definidas pelo CONTRATANTE.</w:t>
      </w:r>
    </w:p>
    <w:p w14:paraId="3ABD4D9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i) Indenizar, defender e manter indene a CONTRATADA, seus sócios, colaboradores e subcontratados, d</w:t>
      </w:r>
      <w:r>
        <w:rPr>
          <w:rFonts w:ascii="Google Sans Text" w:eastAsia="Google Sans Text" w:hAnsi="Google Sans Text" w:cs="Google Sans Text"/>
          <w:color w:val="1B1C1D"/>
        </w:rPr>
        <w:t>e quaisquer reclamações, autuações, sanções, perdas, danos, condenações, custas e honorários (inclusive advocatícios) decorrentes de: (i) base de dados ilícita, aquisição de listas, ausência de base legal/consentimento ou descumprimento de deveres informac</w:t>
      </w:r>
      <w:r>
        <w:rPr>
          <w:rFonts w:ascii="Google Sans Text" w:eastAsia="Google Sans Text" w:hAnsi="Google Sans Text" w:cs="Google Sans Text"/>
          <w:color w:val="1B1C1D"/>
        </w:rPr>
        <w:t>ionais do CONTRATANTE;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conteúdo, condições comerciais e/ou políticas definidas pelo CONTRATANTE; e/ou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violações às políticas do WhatsApp/Meta e/ou normas aplicáveis decorrentes de instruções do CONTRATANTE, ressalvado dolo ou culpa grave comprov</w:t>
      </w:r>
      <w:r>
        <w:rPr>
          <w:rFonts w:ascii="Google Sans Text" w:eastAsia="Google Sans Text" w:hAnsi="Google Sans Text" w:cs="Google Sans Text"/>
          <w:color w:val="1B1C1D"/>
        </w:rPr>
        <w:t>ados da CONTRATADA.</w:t>
      </w:r>
    </w:p>
    <w:p w14:paraId="0B563249"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j) Cooperar com o processo de aprovação de mensagens/</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perante a Meta/WhatsApp (inclusive via BSP), fornecendo acessos, permissões e informações solicitadas e aprovando/validando conteúdos quando necessário, reconhecendo que eve</w:t>
      </w:r>
      <w:r>
        <w:rPr>
          <w:rFonts w:ascii="Google Sans Text" w:eastAsia="Google Sans Text" w:hAnsi="Google Sans Text" w:cs="Google Sans Text"/>
          <w:color w:val="1B1C1D"/>
        </w:rPr>
        <w:t>ntual atraso, omissão ou pendência junto à Meta/WhatsApp poderá impactar cronogramas de implantação e de operação, sem responsabilidade da CONTRATADA.</w:t>
      </w:r>
    </w:p>
    <w:p w14:paraId="04D3D63E"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6.3. Obrigações da CONTRATADA:</w:t>
      </w:r>
    </w:p>
    <w:p w14:paraId="4DCEB315"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Prestar os serviços com zelo e qualidade.</w:t>
      </w:r>
    </w:p>
    <w:p w14:paraId="0DB90D1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Emitir as notas fiscais.</w:t>
      </w:r>
    </w:p>
    <w:p w14:paraId="0F36EFE3"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c) Resguardar o sigilo das informações do CONTRATANTE.</w:t>
      </w:r>
    </w:p>
    <w:p w14:paraId="499D9F78"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7" w:name="_ke10zey5dp7a" w:colFirst="0" w:colLast="0"/>
      <w:bookmarkEnd w:id="17"/>
      <w:r>
        <w:rPr>
          <w:color w:val="1B1C1D"/>
          <w:sz w:val="26"/>
          <w:szCs w:val="26"/>
        </w:rPr>
        <w:t xml:space="preserve">CLÁUSULA 7ª – PROPRIEDADE INTELECTUAL, </w:t>
      </w:r>
      <w:r>
        <w:rPr>
          <w:rFonts w:ascii="Google Sans Text" w:eastAsia="Google Sans Text" w:hAnsi="Google Sans Text" w:cs="Google Sans Text"/>
          <w:i/>
          <w:iCs/>
          <w:color w:val="1B1C1D"/>
          <w:sz w:val="26"/>
          <w:szCs w:val="26"/>
        </w:rPr>
        <w:t>KNOW-HOW</w:t>
      </w:r>
      <w:r>
        <w:rPr>
          <w:color w:val="1B1C1D"/>
          <w:sz w:val="26"/>
          <w:szCs w:val="26"/>
        </w:rPr>
        <w:t xml:space="preserve"> E DIREITOS AUTORAIS</w:t>
      </w:r>
    </w:p>
    <w:p w14:paraId="3EFBADCA"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7.1. O CONTRATANTE reconhece que todo o know-how, metodologi</w:t>
      </w:r>
      <w:r>
        <w:rPr>
          <w:rFonts w:ascii="Google Sans Text" w:eastAsia="Google Sans Text" w:hAnsi="Google Sans Text" w:cs="Google Sans Text"/>
          <w:color w:val="1B1C1D"/>
        </w:rPr>
        <w:t xml:space="preserve">as, fluxos, prompts, scripts, modelos de inteligência artificial, algoritmos, códigos, </w:t>
      </w:r>
      <w:proofErr w:type="spellStart"/>
      <w:r>
        <w:rPr>
          <w:rFonts w:ascii="Google Sans Text" w:eastAsia="Google Sans Text" w:hAnsi="Google Sans Text" w:cs="Google Sans Text"/>
          <w:color w:val="1B1C1D"/>
        </w:rPr>
        <w:t>templates</w:t>
      </w:r>
      <w:proofErr w:type="spellEnd"/>
      <w:r>
        <w:rPr>
          <w:rFonts w:ascii="Google Sans Text" w:eastAsia="Google Sans Text" w:hAnsi="Google Sans Text" w:cs="Google Sans Text"/>
          <w:color w:val="1B1C1D"/>
        </w:rPr>
        <w:t xml:space="preserve">, bases de treinamento, documentações técnicas e demais tecnologias utilizadas ou disponibilizadas pela CONTRATADA na prestação dos serviços são e permanecerão </w:t>
      </w:r>
      <w:r>
        <w:rPr>
          <w:rFonts w:ascii="Google Sans Text" w:eastAsia="Google Sans Text" w:hAnsi="Google Sans Text" w:cs="Google Sans Text"/>
          <w:color w:val="1B1C1D"/>
        </w:rPr>
        <w:t>de propriedade única e exclusiva da CONTRATADA, não sendo objeto de cessão ou transferência de titularidade, ainda que parcial, em decorrência deste Contrato.</w:t>
      </w:r>
    </w:p>
    <w:p w14:paraId="5846E723"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7.2. O disposto nesta cláusula não afasta a autorização específica de uso de marca prevista na Cl</w:t>
      </w:r>
      <w:r>
        <w:rPr>
          <w:rFonts w:ascii="Google Sans Text" w:eastAsia="Google Sans Text" w:hAnsi="Google Sans Text" w:cs="Google Sans Text"/>
          <w:color w:val="1B1C1D"/>
        </w:rPr>
        <w:t>áusula 10.1, que permanece integralmente válida.</w:t>
      </w:r>
    </w:p>
    <w:p w14:paraId="331E11DE" w14:textId="77777777" w:rsidR="00D87259" w:rsidRDefault="00D87259">
      <w:pPr>
        <w:widowControl/>
        <w:spacing w:after="240" w:line="276" w:lineRule="auto"/>
        <w:rPr>
          <w:rFonts w:ascii="Google Sans Text" w:eastAsia="Google Sans Text" w:hAnsi="Google Sans Text" w:cs="Google Sans Text"/>
          <w:color w:val="1B1C1D"/>
        </w:rPr>
      </w:pPr>
    </w:p>
    <w:p w14:paraId="23A0378F"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8" w:name="_gdmyxiw588c9" w:colFirst="0" w:colLast="0"/>
      <w:bookmarkEnd w:id="18"/>
      <w:r>
        <w:rPr>
          <w:color w:val="1B1C1D"/>
          <w:sz w:val="26"/>
          <w:szCs w:val="26"/>
        </w:rPr>
        <w:t>CLÁUSULA 8ª – CONFIDENCIALIDADE</w:t>
      </w:r>
    </w:p>
    <w:p w14:paraId="54802E7B"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8.1. As Partes obrigam-se a manter, durante e após o término do contrato, o mais completo e absoluto sigilo com relação a todas as informações confidenciais.</w:t>
      </w:r>
    </w:p>
    <w:p w14:paraId="5484141A" w14:textId="77777777" w:rsidR="00D87259" w:rsidRDefault="00D87259">
      <w:pPr>
        <w:widowControl/>
        <w:spacing w:after="240" w:line="276" w:lineRule="auto"/>
        <w:rPr>
          <w:rFonts w:ascii="Google Sans Text" w:eastAsia="Google Sans Text" w:hAnsi="Google Sans Text" w:cs="Google Sans Text"/>
          <w:color w:val="1B1C1D"/>
        </w:rPr>
      </w:pPr>
    </w:p>
    <w:p w14:paraId="6A04071A"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19" w:name="_t8f093faxn9g" w:colFirst="0" w:colLast="0"/>
      <w:bookmarkEnd w:id="19"/>
      <w:r>
        <w:rPr>
          <w:color w:val="1B1C1D"/>
          <w:sz w:val="26"/>
          <w:szCs w:val="26"/>
        </w:rPr>
        <w:t>CLÁUSULA 9ª – T</w:t>
      </w:r>
      <w:r>
        <w:rPr>
          <w:color w:val="1B1C1D"/>
          <w:sz w:val="26"/>
          <w:szCs w:val="26"/>
        </w:rPr>
        <w:t>RATAMENTO DE DADOS PESSOAIS</w:t>
      </w:r>
    </w:p>
    <w:p w14:paraId="37917299"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9.1. As Partes declaram atuar em conformidade com a Lei Geral de Proteção de Dados Pessoais (Lei nº 13.709/2018). Para os fins deste contrato, o CONTRATANTE figura como Controlador dos dados pessoais e a CONTRATADA como Operador</w:t>
      </w:r>
      <w:r>
        <w:rPr>
          <w:rFonts w:ascii="Google Sans Text" w:eastAsia="Google Sans Text" w:hAnsi="Google Sans Text" w:cs="Google Sans Text"/>
          <w:color w:val="1B1C1D"/>
        </w:rPr>
        <w:t>a, tratando os dados estritamente para execução do objeto contratual.</w:t>
      </w:r>
    </w:p>
    <w:p w14:paraId="61E61E9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9.2. A CONTRATADA compromete-se a:</w:t>
      </w:r>
    </w:p>
    <w:p w14:paraId="54314E5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a) Adotar medidas técnicas e administrativas aptas a proteger os dados pessoais contra acessos não autorizados, destruição, perda, alteração, comunicaç</w:t>
      </w:r>
      <w:r>
        <w:rPr>
          <w:rFonts w:ascii="Google Sans Text" w:eastAsia="Google Sans Text" w:hAnsi="Google Sans Text" w:cs="Google Sans Text"/>
          <w:color w:val="1B1C1D"/>
        </w:rPr>
        <w:t>ão ou difusão indevida;</w:t>
      </w:r>
    </w:p>
    <w:p w14:paraId="0298441E"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b) Restringir o acesso aos dados pessoais apenas aos colaboradores diretamente envolvidos na execução dos serviços;</w:t>
      </w:r>
    </w:p>
    <w:p w14:paraId="2679EFD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c) Notificar o CONTRATANTE, em até 48 (quarenta e oito) horas, sobre qualquer incidente de segurança que possa resul</w:t>
      </w:r>
      <w:r>
        <w:rPr>
          <w:rFonts w:ascii="Google Sans Text" w:eastAsia="Google Sans Text" w:hAnsi="Google Sans Text" w:cs="Google Sans Text"/>
          <w:color w:val="1B1C1D"/>
        </w:rPr>
        <w:t>tar em risco ou dano relevante aos titulares dos dados;</w:t>
      </w:r>
    </w:p>
    <w:p w14:paraId="2EF1F241"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d) Eliminar ou anonimizar todos os dados pessoais tratados em nome do CONTRATANTE após o término da execução do contrato, salvo obrigação legal de retenção;</w:t>
      </w:r>
    </w:p>
    <w:p w14:paraId="12E7837A" w14:textId="77777777" w:rsidR="00D87259" w:rsidRDefault="00297D0F">
      <w:pPr>
        <w:widowControl/>
        <w:spacing w:after="480" w:line="276" w:lineRule="auto"/>
        <w:ind w:left="600" w:right="600"/>
        <w:rPr>
          <w:rFonts w:ascii="Google Sans Text" w:eastAsia="Google Sans Text" w:hAnsi="Google Sans Text" w:cs="Google Sans Text"/>
          <w:color w:val="1B1C1D"/>
        </w:rPr>
      </w:pPr>
      <w:r>
        <w:rPr>
          <w:rFonts w:ascii="Google Sans Text" w:eastAsia="Google Sans Text" w:hAnsi="Google Sans Text" w:cs="Google Sans Text"/>
          <w:color w:val="1B1C1D"/>
        </w:rPr>
        <w:t>e) Manter registro atualizado das operações de tratamento de dados realizadas em nome do CONTRATANTE.</w:t>
      </w:r>
    </w:p>
    <w:p w14:paraId="56ABAD52"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9.3. Obrigações do CONTRATANTE (Controlador). O CONTRATANTE declara e garante que: (i) coleta, utiliza e compartilha os dados pessoais e contatos (inclusi</w:t>
      </w:r>
      <w:r>
        <w:rPr>
          <w:rFonts w:ascii="Google Sans Text" w:eastAsia="Google Sans Text" w:hAnsi="Google Sans Text" w:cs="Google Sans Text"/>
          <w:color w:val="1B1C1D"/>
        </w:rPr>
        <w:t>ve WhatsApp) de forma lícita, com base legal adequada;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presta aos titulares as informações exigidas pela LGPD e mantém os registros cabíveis, quando aplicável; 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é o único responsável pelas decisões relativas às finalidades, bases legais e conte</w:t>
      </w:r>
      <w:r>
        <w:rPr>
          <w:rFonts w:ascii="Google Sans Text" w:eastAsia="Google Sans Text" w:hAnsi="Google Sans Text" w:cs="Google Sans Text"/>
          <w:color w:val="1B1C1D"/>
        </w:rPr>
        <w:t>údo das comunicações comerciais realizadas no âmbito das campanhas, fluxos e abordagens operadas.</w:t>
      </w:r>
    </w:p>
    <w:p w14:paraId="13250001" w14:textId="77777777" w:rsidR="00D87259" w:rsidRDefault="00D87259">
      <w:pPr>
        <w:widowControl/>
        <w:spacing w:after="480" w:line="276" w:lineRule="auto"/>
        <w:ind w:right="600"/>
        <w:rPr>
          <w:rFonts w:ascii="Google Sans Text" w:eastAsia="Google Sans Text" w:hAnsi="Google Sans Text" w:cs="Google Sans Text"/>
          <w:color w:val="1B1C1D"/>
        </w:rPr>
      </w:pPr>
    </w:p>
    <w:p w14:paraId="0D7DD858"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9.4. Instruções e Limites de Tratamento. O tratamento de dados pessoais pela CONTRATADA ocorrerá conforme as instruções documentadas do CONTRATANTE, exclusivamente para execução do objeto contratual. Caso a CONTRATADA identifique instrução que, em seu ente</w:t>
      </w:r>
      <w:r>
        <w:rPr>
          <w:rFonts w:ascii="Google Sans Text" w:eastAsia="Google Sans Text" w:hAnsi="Google Sans Text" w:cs="Google Sans Text"/>
          <w:color w:val="1B1C1D"/>
        </w:rPr>
        <w:t>ndimento razoável, possa violar a LGPD e/ou políticas de plataforma (ex.: WhatsApp/Meta), comunicará o CONTRATANTE e poderá suspender a execução daquela instrução específica até que seja ajustada, sem caracterizar inadimplemento.</w:t>
      </w:r>
    </w:p>
    <w:p w14:paraId="2FE1615D"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9.5. </w:t>
      </w:r>
      <w:proofErr w:type="spellStart"/>
      <w:r>
        <w:rPr>
          <w:rFonts w:ascii="Google Sans Text" w:eastAsia="Google Sans Text" w:hAnsi="Google Sans Text" w:cs="Google Sans Text"/>
          <w:color w:val="1B1C1D"/>
        </w:rPr>
        <w:t>Suboperadores</w:t>
      </w:r>
      <w:proofErr w:type="spellEnd"/>
      <w:r>
        <w:rPr>
          <w:rFonts w:ascii="Google Sans Text" w:eastAsia="Google Sans Text" w:hAnsi="Google Sans Text" w:cs="Google Sans Text"/>
          <w:color w:val="1B1C1D"/>
        </w:rPr>
        <w:t xml:space="preserve"> e Infra</w:t>
      </w:r>
      <w:r>
        <w:rPr>
          <w:rFonts w:ascii="Google Sans Text" w:eastAsia="Google Sans Text" w:hAnsi="Google Sans Text" w:cs="Google Sans Text"/>
          <w:color w:val="1B1C1D"/>
        </w:rPr>
        <w:t xml:space="preserve">estrutura de Terceiros. O CONTRATANTE autoriza, desde já, a utilização, pela CONTRATADA, de </w:t>
      </w:r>
      <w:proofErr w:type="spellStart"/>
      <w:r>
        <w:rPr>
          <w:rFonts w:ascii="Google Sans Text" w:eastAsia="Google Sans Text" w:hAnsi="Google Sans Text" w:cs="Google Sans Text"/>
          <w:color w:val="1B1C1D"/>
        </w:rPr>
        <w:t>Suboperadores</w:t>
      </w:r>
      <w:proofErr w:type="spellEnd"/>
      <w:r>
        <w:rPr>
          <w:rFonts w:ascii="Google Sans Text" w:eastAsia="Google Sans Text" w:hAnsi="Google Sans Text" w:cs="Google Sans Text"/>
          <w:color w:val="1B1C1D"/>
        </w:rPr>
        <w:t xml:space="preserve"> e provedores de infraestrutura necessários à execução do serviço (incluindo provedores de nuvem, mensageria, BSP, gateways, ferramentas de </w:t>
      </w:r>
      <w:proofErr w:type="spellStart"/>
      <w:r>
        <w:rPr>
          <w:rFonts w:ascii="Google Sans Text" w:eastAsia="Google Sans Text" w:hAnsi="Google Sans Text" w:cs="Google Sans Text"/>
          <w:color w:val="1B1C1D"/>
        </w:rPr>
        <w:t>analytics</w:t>
      </w:r>
      <w:proofErr w:type="spellEnd"/>
      <w:r>
        <w:rPr>
          <w:rFonts w:ascii="Google Sans Text" w:eastAsia="Google Sans Text" w:hAnsi="Google Sans Text" w:cs="Google Sans Text"/>
          <w:color w:val="1B1C1D"/>
        </w:rPr>
        <w:t xml:space="preserve"> e</w:t>
      </w:r>
      <w:r>
        <w:rPr>
          <w:rFonts w:ascii="Google Sans Text" w:eastAsia="Google Sans Text" w:hAnsi="Google Sans Text" w:cs="Google Sans Text"/>
          <w:color w:val="1B1C1D"/>
        </w:rPr>
        <w:t xml:space="preserve"> demais APIs), observadas medidas técnicas e administrativas razoáveis de segurança e confidencialidade. Mediante solicitação, a CONTRATADA informará os </w:t>
      </w:r>
      <w:proofErr w:type="spellStart"/>
      <w:r>
        <w:rPr>
          <w:rFonts w:ascii="Google Sans Text" w:eastAsia="Google Sans Text" w:hAnsi="Google Sans Text" w:cs="Google Sans Text"/>
          <w:color w:val="1B1C1D"/>
        </w:rPr>
        <w:t>Suboperadores</w:t>
      </w:r>
      <w:proofErr w:type="spellEnd"/>
      <w:r>
        <w:rPr>
          <w:rFonts w:ascii="Google Sans Text" w:eastAsia="Google Sans Text" w:hAnsi="Google Sans Text" w:cs="Google Sans Text"/>
          <w:color w:val="1B1C1D"/>
        </w:rPr>
        <w:t xml:space="preserve"> relevantes utilizados na operação.</w:t>
      </w:r>
    </w:p>
    <w:p w14:paraId="74610BDE" w14:textId="77777777" w:rsidR="00D87259" w:rsidRDefault="00297D0F">
      <w:pPr>
        <w:widowControl/>
        <w:spacing w:after="480" w:line="276" w:lineRule="auto"/>
        <w:ind w:right="600"/>
        <w:rPr>
          <w:rFonts w:ascii="Google Sans Text" w:eastAsia="Google Sans Text" w:hAnsi="Google Sans Text" w:cs="Google Sans Text"/>
          <w:color w:val="1B1C1D"/>
        </w:rPr>
      </w:pPr>
      <w:r>
        <w:rPr>
          <w:rFonts w:ascii="Google Sans Text" w:eastAsia="Google Sans Text" w:hAnsi="Google Sans Text" w:cs="Google Sans Text"/>
          <w:color w:val="1B1C1D"/>
        </w:rPr>
        <w:t>9.6. Responsabilização e Indenização em Matéria de Dad</w:t>
      </w:r>
      <w:r>
        <w:rPr>
          <w:rFonts w:ascii="Google Sans Text" w:eastAsia="Google Sans Text" w:hAnsi="Google Sans Text" w:cs="Google Sans Text"/>
          <w:color w:val="1B1C1D"/>
        </w:rPr>
        <w:t>os e Comunicações. Sem prejuízo do disposto na Cláusula 6.2, o CONTRATANTE responsabiliza-se por quaisquer reclamações, incidentes, autuações e/ou sanções decorrentes de: (i) base de dados ilícita ou ausência de base legal;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listas e dados fornecidos p</w:t>
      </w:r>
      <w:r>
        <w:rPr>
          <w:rFonts w:ascii="Google Sans Text" w:eastAsia="Google Sans Text" w:hAnsi="Google Sans Text" w:cs="Google Sans Text"/>
          <w:color w:val="1B1C1D"/>
        </w:rPr>
        <w:t>elo CONTRATANTE; e/ou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instruções de conteúdo, segmentação e política comercial fornecidas pelo CONTRATANTE, obrigando-se a indenizar e manter indene a CONTRATADA, ressalvado dolo ou culpa grave comprovados da CONTRATADA.</w:t>
      </w:r>
    </w:p>
    <w:p w14:paraId="4A1130BE"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0" w:name="_c4e1nofd6ttw" w:colFirst="0" w:colLast="0"/>
      <w:bookmarkEnd w:id="20"/>
    </w:p>
    <w:p w14:paraId="1087D4D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1" w:name="_csg8o7csjaew" w:colFirst="0" w:colLast="0"/>
      <w:bookmarkEnd w:id="21"/>
    </w:p>
    <w:p w14:paraId="45FD4AEB"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2" w:name="_7l3ykuj1we1" w:colFirst="0" w:colLast="0"/>
      <w:bookmarkEnd w:id="22"/>
      <w:r>
        <w:rPr>
          <w:color w:val="1B1C1D"/>
          <w:sz w:val="26"/>
          <w:szCs w:val="26"/>
        </w:rPr>
        <w:lastRenderedPageBreak/>
        <w:t>CLÁUSULA 10ª – LICENÇA DE U</w:t>
      </w:r>
      <w:r>
        <w:rPr>
          <w:color w:val="1B1C1D"/>
          <w:sz w:val="26"/>
          <w:szCs w:val="26"/>
        </w:rPr>
        <w:t>SO DE MARCA E IDENTIDADE VISUAL DO CONTRATANTE PELA CONTRATADA</w:t>
      </w:r>
    </w:p>
    <w:p w14:paraId="212FFB2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10.1. O CONTRATANTE autoriza o uso de sua marca, nome e elementos de identidade visual pela CONTRATADA exclusivamente para fins institucionais, demonstrações comerciais e portfólio, incluindo a</w:t>
      </w:r>
      <w:r>
        <w:rPr>
          <w:rFonts w:ascii="Google Sans Text" w:eastAsia="Google Sans Text" w:hAnsi="Google Sans Text" w:cs="Google Sans Text"/>
          <w:color w:val="1B1C1D"/>
        </w:rPr>
        <w:t>presentações e materiais de marketing empresarial, desde que: (i) não sejam divulgados dados pessoais, valores, métricas, resultados numéricos ou informações confidenciais do CONTRATANTE sem autorização prévia e escrita; 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xml:space="preserve">) o material seja apresentado </w:t>
      </w:r>
      <w:r>
        <w:rPr>
          <w:rFonts w:ascii="Google Sans Text" w:eastAsia="Google Sans Text" w:hAnsi="Google Sans Text" w:cs="Google Sans Text"/>
          <w:color w:val="1B1C1D"/>
        </w:rPr>
        <w:t>previamente ao CONTRATANTE para aprovação, que não será injustificadamente negada. O CONTRATANTE poderá revogar esta autorização mediante aviso escrito de 30 (trinta) dias, hipótese em que a CONTRATADA cessará novas divulgações, preservadas peças já veicul</w:t>
      </w:r>
      <w:r>
        <w:rPr>
          <w:rFonts w:ascii="Google Sans Text" w:eastAsia="Google Sans Text" w:hAnsi="Google Sans Text" w:cs="Google Sans Text"/>
          <w:color w:val="1B1C1D"/>
        </w:rPr>
        <w:t>adas até a data do aviso.</w:t>
      </w:r>
    </w:p>
    <w:p w14:paraId="48C2E295" w14:textId="77777777" w:rsidR="00D87259" w:rsidRDefault="00D87259">
      <w:pPr>
        <w:widowControl/>
        <w:spacing w:after="240" w:line="276" w:lineRule="auto"/>
        <w:rPr>
          <w:rFonts w:ascii="Google Sans Text" w:eastAsia="Google Sans Text" w:hAnsi="Google Sans Text" w:cs="Google Sans Text"/>
          <w:color w:val="1B1C1D"/>
        </w:rPr>
      </w:pPr>
    </w:p>
    <w:p w14:paraId="777B38AE"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3" w:name="_53x4ydefei3n" w:colFirst="0" w:colLast="0"/>
      <w:bookmarkEnd w:id="23"/>
      <w:r>
        <w:rPr>
          <w:color w:val="1B1C1D"/>
          <w:sz w:val="26"/>
          <w:szCs w:val="26"/>
        </w:rPr>
        <w:t>CLÁUSULA 11ª – DISPOSIÇÕES GERAIS</w:t>
      </w:r>
    </w:p>
    <w:p w14:paraId="4D3A6126"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11.1. Nenhuma das partes poderá ceder ou transferir os direitos ou obrigações deste Contrato sem o consentimento por escrito da outra.</w:t>
      </w:r>
    </w:p>
    <w:p w14:paraId="53ADC50C"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11.2. Eventual tolerância não constituirá novação ou renúnci</w:t>
      </w:r>
      <w:r>
        <w:rPr>
          <w:rFonts w:ascii="Google Sans Text" w:eastAsia="Google Sans Text" w:hAnsi="Google Sans Text" w:cs="Google Sans Text"/>
          <w:color w:val="1B1C1D"/>
        </w:rPr>
        <w:t>a de direitos.</w:t>
      </w:r>
    </w:p>
    <w:p w14:paraId="4C6D39D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11.3. O presente instrumento é um Título Executivo Extrajudicial, nos termos do art. 784, III, do Código de Processo Civil.</w:t>
      </w:r>
    </w:p>
    <w:p w14:paraId="15500CAD"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b/>
          <w:bCs/>
          <w:color w:val="1B1C1D"/>
        </w:rPr>
        <w:t>11.4.</w:t>
      </w:r>
      <w:r>
        <w:rPr>
          <w:rFonts w:ascii="Google Sans Text" w:eastAsia="Google Sans Text" w:hAnsi="Google Sans Text" w:cs="Google Sans Text"/>
          <w:color w:val="1B1C1D"/>
        </w:rPr>
        <w:t xml:space="preserve"> A CONTRATADA não se responsabiliza por falhas, interrupções, lentidão ou indisponibilidade de plataformas e inf</w:t>
      </w:r>
      <w:r>
        <w:rPr>
          <w:rFonts w:ascii="Google Sans Text" w:eastAsia="Google Sans Text" w:hAnsi="Google Sans Text" w:cs="Google Sans Text"/>
          <w:color w:val="1B1C1D"/>
        </w:rPr>
        <w:t>raestruturas de terceiros essenciais à execução do serviço, tais como: (i) plataformas de mensageria (ex.: WhatsApp/Meta), checkouts, gateways e plataformas de afiliação;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provedores de computação em nuvem, data centers e redes de telecomunicações ex.:</w:t>
      </w:r>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Amazon</w:t>
      </w:r>
      <w:proofErr w:type="spellEnd"/>
      <w:r>
        <w:rPr>
          <w:rFonts w:ascii="Google Sans Text" w:eastAsia="Google Sans Text" w:hAnsi="Google Sans Text" w:cs="Google Sans Text"/>
          <w:color w:val="1B1C1D"/>
        </w:rPr>
        <w:t xml:space="preserve"> Web Services (AWS) e Microsoft Azure;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serviços de DNS, CDN, e-mail transacional e APIs públicas ou privadas; quando tais eventos estiverem fora do controle e gestão da CONTRATADA. Nessas hipóteses, não haverá indenização, multa, abatimento ou</w:t>
      </w:r>
      <w:r>
        <w:rPr>
          <w:rFonts w:ascii="Google Sans Text" w:eastAsia="Google Sans Text" w:hAnsi="Google Sans Text" w:cs="Google Sans Text"/>
          <w:color w:val="1B1C1D"/>
        </w:rPr>
        <w:t xml:space="preserve"> responsabilidade por resultados, limitando-se a obrigação da CONTRATADA a envidar esforços comercialmente razoáveis para restabelecer a operação após a normalização do serviço de terceiros, sem prejuízo do disposto na Cláusula 3.5 deste Contrato.</w:t>
      </w:r>
    </w:p>
    <w:p w14:paraId="3B030517"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11.5. Fo</w:t>
      </w:r>
      <w:r>
        <w:rPr>
          <w:rFonts w:ascii="Google Sans Text" w:eastAsia="Google Sans Text" w:hAnsi="Google Sans Text" w:cs="Google Sans Text"/>
          <w:color w:val="1B1C1D"/>
        </w:rPr>
        <w:t>rça Maior e Incidente de Terceiro Crítico. Consideram-se eventos de força maior ou incidentes de terceiros críticos aqueles alheios à vontade das Partes, imprevisíveis ou inevitáveis, que impeçam ou restrinjam a execução regular do serviço, incluindo, dent</w:t>
      </w:r>
      <w:r>
        <w:rPr>
          <w:rFonts w:ascii="Google Sans Text" w:eastAsia="Google Sans Text" w:hAnsi="Google Sans Text" w:cs="Google Sans Text"/>
          <w:color w:val="1B1C1D"/>
        </w:rPr>
        <w:t xml:space="preserve">re outros, indisponibilidades generalizadas ou degradações severas em provedores de nuvem, inclusive </w:t>
      </w:r>
      <w:proofErr w:type="spellStart"/>
      <w:r>
        <w:rPr>
          <w:rFonts w:ascii="Google Sans Text" w:eastAsia="Google Sans Text" w:hAnsi="Google Sans Text" w:cs="Google Sans Text"/>
          <w:color w:val="1B1C1D"/>
        </w:rPr>
        <w:t>Amazon</w:t>
      </w:r>
      <w:proofErr w:type="spellEnd"/>
      <w:r>
        <w:rPr>
          <w:rFonts w:ascii="Google Sans Text" w:eastAsia="Google Sans Text" w:hAnsi="Google Sans Text" w:cs="Google Sans Text"/>
          <w:color w:val="1B1C1D"/>
        </w:rPr>
        <w:t xml:space="preserve"> Web Services (AWS) e Microsoft Azure, data centers, redes de telecomunicações, plataformas de mensageria, gateways de pagamento e APIs utilizadas. </w:t>
      </w:r>
      <w:r>
        <w:rPr>
          <w:rFonts w:ascii="Google Sans Text" w:eastAsia="Google Sans Text" w:hAnsi="Google Sans Text" w:cs="Google Sans Text"/>
          <w:color w:val="1B1C1D"/>
        </w:rPr>
        <w:lastRenderedPageBreak/>
        <w:t>D</w:t>
      </w:r>
      <w:r>
        <w:rPr>
          <w:rFonts w:ascii="Google Sans Text" w:eastAsia="Google Sans Text" w:hAnsi="Google Sans Text" w:cs="Google Sans Text"/>
          <w:color w:val="1B1C1D"/>
        </w:rPr>
        <w:t>urante a ocorrência, as obrigações de prazo e desempenho ficam suspensas, sem aplicação de multas, penalidades, abatimentos ou indenizações, exceto em caso de dolo ou culpa grave comprovados da CONTRATADA.</w:t>
      </w:r>
    </w:p>
    <w:p w14:paraId="7DE71EB1"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11.6. Mitigação e Continuidade. A CONTRATADA envid</w:t>
      </w:r>
      <w:r>
        <w:rPr>
          <w:rFonts w:ascii="Google Sans Text" w:eastAsia="Google Sans Text" w:hAnsi="Google Sans Text" w:cs="Google Sans Text"/>
          <w:color w:val="1B1C1D"/>
        </w:rPr>
        <w:t xml:space="preserve">ará esforços comercialmente razoáveis para mitigar impactos, inclusive adoção de rotas alternativas ou realocação temporária quando tecnicamente viável. Redundância </w:t>
      </w:r>
      <w:proofErr w:type="spellStart"/>
      <w:r>
        <w:rPr>
          <w:rFonts w:ascii="Google Sans Text" w:eastAsia="Google Sans Text" w:hAnsi="Google Sans Text" w:cs="Google Sans Text"/>
          <w:color w:val="1B1C1D"/>
        </w:rPr>
        <w:t>multi-região</w:t>
      </w:r>
      <w:proofErr w:type="spellEnd"/>
      <w:r>
        <w:rPr>
          <w:rFonts w:ascii="Google Sans Text" w:eastAsia="Google Sans Text" w:hAnsi="Google Sans Text" w:cs="Google Sans Text"/>
          <w:color w:val="1B1C1D"/>
        </w:rPr>
        <w:t xml:space="preserve"> ou </w:t>
      </w:r>
      <w:proofErr w:type="spellStart"/>
      <w:r>
        <w:rPr>
          <w:rFonts w:ascii="Google Sans Text" w:eastAsia="Google Sans Text" w:hAnsi="Google Sans Text" w:cs="Google Sans Text"/>
          <w:color w:val="1B1C1D"/>
        </w:rPr>
        <w:t>multi-cloud</w:t>
      </w:r>
      <w:proofErr w:type="spellEnd"/>
      <w:r>
        <w:rPr>
          <w:rFonts w:ascii="Google Sans Text" w:eastAsia="Google Sans Text" w:hAnsi="Google Sans Text" w:cs="Google Sans Text"/>
          <w:color w:val="1B1C1D"/>
        </w:rPr>
        <w:t xml:space="preserve"> não integra o escopo padrão e, se desejada, será objeto de adit</w:t>
      </w:r>
      <w:r>
        <w:rPr>
          <w:rFonts w:ascii="Google Sans Text" w:eastAsia="Google Sans Text" w:hAnsi="Google Sans Text" w:cs="Google Sans Text"/>
          <w:color w:val="1B1C1D"/>
        </w:rPr>
        <w:t>ivo específico, com custos e SLA próprios.</w:t>
      </w:r>
    </w:p>
    <w:p w14:paraId="26915640"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11.7. Limitação de Responsabilidade. Sem prejuízo das demais disposições deste Contrato, a responsabilidade total da CONTRATADA por quaisquer danos diretos decorrentes da execução do objeto contratual ficará limit</w:t>
      </w:r>
      <w:r>
        <w:rPr>
          <w:rFonts w:ascii="Google Sans Text" w:eastAsia="Google Sans Text" w:hAnsi="Google Sans Text" w:cs="Google Sans Text"/>
          <w:color w:val="1B1C1D"/>
        </w:rPr>
        <w:t>ada, em qualquer caso, ao montante global equivalente a 3 (três) meses da Taxa de Manutenção efetivamente paga pelo CONTRATANTE nos 12 (doze) meses anteriores ao evento que deu causa ao pedido de indenização (ou, se inferior, desde o início da relação cont</w:t>
      </w:r>
      <w:r>
        <w:rPr>
          <w:rFonts w:ascii="Google Sans Text" w:eastAsia="Google Sans Text" w:hAnsi="Google Sans Text" w:cs="Google Sans Text"/>
          <w:color w:val="1B1C1D"/>
        </w:rPr>
        <w:t>ratual).</w:t>
      </w:r>
    </w:p>
    <w:p w14:paraId="30A6A919"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11.7.1. Em nenhuma hipótese a CONTRATADA será responsável por danos indiretos, lucros cessantes, perda de faturamento, perda de oportunidade, perda de dados, danos morais ou quaisquer prejuízos consequenciais, salvo em caso de dolo ou culpa grave </w:t>
      </w:r>
      <w:r>
        <w:rPr>
          <w:rFonts w:ascii="Google Sans Text" w:eastAsia="Google Sans Text" w:hAnsi="Google Sans Text" w:cs="Google Sans Text"/>
          <w:color w:val="1B1C1D"/>
        </w:rPr>
        <w:t>comprovados.</w:t>
      </w:r>
    </w:p>
    <w:p w14:paraId="04B1E161" w14:textId="77777777" w:rsidR="00D87259" w:rsidRDefault="00297D0F">
      <w:pPr>
        <w:widowControl/>
        <w:spacing w:before="240" w:after="240" w:line="276" w:lineRule="auto"/>
        <w:ind w:left="720"/>
        <w:rPr>
          <w:rFonts w:ascii="Google Sans Text" w:eastAsia="Google Sans Text" w:hAnsi="Google Sans Text" w:cs="Google Sans Text"/>
          <w:color w:val="1B1C1D"/>
        </w:rPr>
      </w:pPr>
      <w:r>
        <w:rPr>
          <w:rFonts w:ascii="Google Sans Text" w:eastAsia="Google Sans Text" w:hAnsi="Google Sans Text" w:cs="Google Sans Text"/>
          <w:color w:val="1B1C1D"/>
        </w:rPr>
        <w:t>11.7.2. As Partes reconhecem que este Contrato é celebrado em ambiente estritamente empresarial (B2B), com equilíbrio de riscos e obrigações, razão pela qual a presente limitação de responsabilidade constitui condição essencial para a formação de sua vonta</w:t>
      </w:r>
      <w:r>
        <w:rPr>
          <w:rFonts w:ascii="Google Sans Text" w:eastAsia="Google Sans Text" w:hAnsi="Google Sans Text" w:cs="Google Sans Text"/>
          <w:color w:val="1B1C1D"/>
        </w:rPr>
        <w:t>de contratual.</w:t>
      </w:r>
    </w:p>
    <w:p w14:paraId="371FE9AE" w14:textId="77777777" w:rsidR="00D87259" w:rsidRDefault="00297D0F">
      <w:pPr>
        <w:widowControl/>
        <w:spacing w:before="240"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11.8. Indenização pelo CONTRATANTE. O CONTRATANTE indenizará e manterá indene a CONTRATADA por quaisquer perdas, danos, multas, autuações, condenações, custos e despesas (incluindo honorários advocatícios) decorrentes de: (i) dados, bases, l</w:t>
      </w:r>
      <w:r>
        <w:rPr>
          <w:rFonts w:ascii="Google Sans Text" w:eastAsia="Google Sans Text" w:hAnsi="Google Sans Text" w:cs="Google Sans Text"/>
          <w:color w:val="1B1C1D"/>
        </w:rPr>
        <w:t>istas, conteúdos, ofertas, alegações publicitárias, políticas comerciais e/ou instruções fornecidas pelo CONTRATANTE; (</w:t>
      </w:r>
      <w:proofErr w:type="spellStart"/>
      <w:r>
        <w:rPr>
          <w:rFonts w:ascii="Google Sans Text" w:eastAsia="Google Sans Text" w:hAnsi="Google Sans Text" w:cs="Google Sans Text"/>
          <w:color w:val="1B1C1D"/>
        </w:rPr>
        <w:t>ii</w:t>
      </w:r>
      <w:proofErr w:type="spellEnd"/>
      <w:r>
        <w:rPr>
          <w:rFonts w:ascii="Google Sans Text" w:eastAsia="Google Sans Text" w:hAnsi="Google Sans Text" w:cs="Google Sans Text"/>
          <w:color w:val="1B1C1D"/>
        </w:rPr>
        <w:t>) descumprimento, pelo CONTRATANTE, de obrigações legais, regulatórias, consumeristas, fiscais, de propriedade intelectual, de privacid</w:t>
      </w:r>
      <w:r>
        <w:rPr>
          <w:rFonts w:ascii="Google Sans Text" w:eastAsia="Google Sans Text" w:hAnsi="Google Sans Text" w:cs="Google Sans Text"/>
          <w:color w:val="1B1C1D"/>
        </w:rPr>
        <w:t>ade/LGPD ou de políticas de plataformas de terceiros; e/ou (</w:t>
      </w:r>
      <w:proofErr w:type="spellStart"/>
      <w:r>
        <w:rPr>
          <w:rFonts w:ascii="Google Sans Text" w:eastAsia="Google Sans Text" w:hAnsi="Google Sans Text" w:cs="Google Sans Text"/>
          <w:color w:val="1B1C1D"/>
        </w:rPr>
        <w:t>iii</w:t>
      </w:r>
      <w:proofErr w:type="spellEnd"/>
      <w:r>
        <w:rPr>
          <w:rFonts w:ascii="Google Sans Text" w:eastAsia="Google Sans Text" w:hAnsi="Google Sans Text" w:cs="Google Sans Text"/>
          <w:color w:val="1B1C1D"/>
        </w:rPr>
        <w:t>) reclamações de titulares, consumidores ou autoridades relacionadas a tais itens.</w:t>
      </w:r>
    </w:p>
    <w:p w14:paraId="5E548ED4" w14:textId="77777777" w:rsidR="00D87259" w:rsidRDefault="00D87259">
      <w:pPr>
        <w:widowControl/>
        <w:spacing w:before="240" w:after="240" w:line="276" w:lineRule="auto"/>
        <w:rPr>
          <w:rFonts w:ascii="Google Sans Text" w:eastAsia="Google Sans Text" w:hAnsi="Google Sans Text" w:cs="Google Sans Text"/>
          <w:color w:val="1B1C1D"/>
        </w:rPr>
      </w:pPr>
    </w:p>
    <w:p w14:paraId="6CF833F4"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4" w:name="_uwroyf2zkmp8" w:colFirst="0" w:colLast="0"/>
      <w:bookmarkEnd w:id="24"/>
    </w:p>
    <w:p w14:paraId="08EE08C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5" w:name="_phw3i8eyvbcu" w:colFirst="0" w:colLast="0"/>
      <w:bookmarkEnd w:id="25"/>
    </w:p>
    <w:p w14:paraId="2ED3C549"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6" w:name="_d99gfahg3ax" w:colFirst="0" w:colLast="0"/>
      <w:bookmarkEnd w:id="26"/>
    </w:p>
    <w:p w14:paraId="0D445930"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7" w:name="_qyb68a4q8wb5" w:colFirst="0" w:colLast="0"/>
      <w:bookmarkEnd w:id="27"/>
    </w:p>
    <w:p w14:paraId="121E4DD9"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8" w:name="_ymnncujycu44" w:colFirst="0" w:colLast="0"/>
      <w:bookmarkEnd w:id="28"/>
      <w:r>
        <w:rPr>
          <w:color w:val="1B1C1D"/>
          <w:sz w:val="26"/>
          <w:szCs w:val="26"/>
        </w:rPr>
        <w:t>CLÁUSULA 12ª – REPRESENTAÇÃO LEGAL E ASSINATURA ELETRÔNICA</w:t>
      </w:r>
    </w:p>
    <w:p w14:paraId="2F9D354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12.1. As partes declaram que são representadas</w:t>
      </w:r>
      <w:r>
        <w:rPr>
          <w:rFonts w:ascii="Google Sans Text" w:eastAsia="Google Sans Text" w:hAnsi="Google Sans Text" w:cs="Google Sans Text"/>
          <w:color w:val="1B1C1D"/>
        </w:rPr>
        <w:t xml:space="preserve"> de forma legítima e que o contrato poderá ser firmado de forma eletrônica, tendo validade para todos os fins legais.</w:t>
      </w:r>
    </w:p>
    <w:p w14:paraId="3D11CE84"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12.2. As Partes reconhecem como válida, eficaz e vinculante a assinatura eletrônica deste Contrato, inclusive por meio de plataformas de a</w:t>
      </w:r>
      <w:r>
        <w:rPr>
          <w:rFonts w:ascii="Google Sans Text" w:eastAsia="Google Sans Text" w:hAnsi="Google Sans Text" w:cs="Google Sans Text"/>
          <w:color w:val="1B1C1D"/>
        </w:rPr>
        <w:t xml:space="preserve">ssinatura eletrônica, sendo suficientes, para fins de comprovação de autoria e integridade, os registros de autenticação, carimbo do tempo, </w:t>
      </w:r>
      <w:proofErr w:type="spellStart"/>
      <w:r>
        <w:rPr>
          <w:rFonts w:ascii="Google Sans Text" w:eastAsia="Google Sans Text" w:hAnsi="Google Sans Text" w:cs="Google Sans Text"/>
          <w:color w:val="1B1C1D"/>
        </w:rPr>
        <w:t>hash</w:t>
      </w:r>
      <w:proofErr w:type="spellEnd"/>
      <w:r>
        <w:rPr>
          <w:rFonts w:ascii="Google Sans Text" w:eastAsia="Google Sans Text" w:hAnsi="Google Sans Text" w:cs="Google Sans Text"/>
          <w:color w:val="1B1C1D"/>
        </w:rPr>
        <w:t>, trilha de auditoria, logs, IP, e-mail/telefone e demais evidências técnicas fornecidas pela plataforma utiliza</w:t>
      </w:r>
      <w:r>
        <w:rPr>
          <w:rFonts w:ascii="Google Sans Text" w:eastAsia="Google Sans Text" w:hAnsi="Google Sans Text" w:cs="Google Sans Text"/>
          <w:color w:val="1B1C1D"/>
        </w:rPr>
        <w:t>da.</w:t>
      </w:r>
    </w:p>
    <w:p w14:paraId="6F2C831B"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12.3. Para todos os fins legais, inclusive para caracterização como Título Executivo Extrajudicial, as Partes acordam que este instrumento será assinado pelas Partes e por 2 (duas) testemunhas, podendo as assinaturas das testemunhas ocorrer de forma el</w:t>
      </w:r>
      <w:r>
        <w:rPr>
          <w:rFonts w:ascii="Google Sans Text" w:eastAsia="Google Sans Text" w:hAnsi="Google Sans Text" w:cs="Google Sans Text"/>
          <w:color w:val="1B1C1D"/>
        </w:rPr>
        <w:t>etrônica na mesma plataforma/envelope de assinatura, ou por meio de assinatura eletrônica equivalente, integrando o mesmo instrumento.</w:t>
      </w:r>
    </w:p>
    <w:p w14:paraId="19AE84E4"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12.4. A versão eletrônica final do Contrato (incluindo certificado de conclusão, relatório/trilha de auditoria e evidênci</w:t>
      </w:r>
      <w:r>
        <w:rPr>
          <w:rFonts w:ascii="Google Sans Text" w:eastAsia="Google Sans Text" w:hAnsi="Google Sans Text" w:cs="Google Sans Text"/>
          <w:color w:val="1B1C1D"/>
        </w:rPr>
        <w:t>as de assinatura) será considerada o original para fins de prova, execução e arquivamento, obrigando-se as Partes a não contestar sua validade com base exclusivamente no formato eletrônico.</w:t>
      </w:r>
    </w:p>
    <w:p w14:paraId="572CEFD3"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29" w:name="_fzun74juon3d" w:colFirst="0" w:colLast="0"/>
      <w:bookmarkEnd w:id="29"/>
    </w:p>
    <w:p w14:paraId="71F9590D"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0" w:name="_aoc59jfg8anw" w:colFirst="0" w:colLast="0"/>
      <w:bookmarkEnd w:id="30"/>
    </w:p>
    <w:p w14:paraId="05DA3B0B"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1" w:name="_55o0cnd8q4fc" w:colFirst="0" w:colLast="0"/>
      <w:bookmarkEnd w:id="31"/>
    </w:p>
    <w:p w14:paraId="2017B717"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2" w:name="_vqv6g5ljaeho" w:colFirst="0" w:colLast="0"/>
      <w:bookmarkEnd w:id="32"/>
    </w:p>
    <w:p w14:paraId="48D7B9A2"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3" w:name="_hm3ojsrxkq96" w:colFirst="0" w:colLast="0"/>
      <w:bookmarkEnd w:id="33"/>
    </w:p>
    <w:p w14:paraId="16F9523F"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4" w:name="_fat82gttdnxf" w:colFirst="0" w:colLast="0"/>
      <w:bookmarkEnd w:id="34"/>
    </w:p>
    <w:p w14:paraId="75D4FEEB"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5" w:name="_ojmsaxegx1z1" w:colFirst="0" w:colLast="0"/>
      <w:bookmarkEnd w:id="35"/>
    </w:p>
    <w:p w14:paraId="07447AE1"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6" w:name="_ifhdlvt1m4o2" w:colFirst="0" w:colLast="0"/>
      <w:bookmarkEnd w:id="36"/>
    </w:p>
    <w:p w14:paraId="692AC6CD"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7" w:name="_o3r5tl6rjog8" w:colFirst="0" w:colLast="0"/>
      <w:bookmarkEnd w:id="37"/>
    </w:p>
    <w:p w14:paraId="2919A81A"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8" w:name="_4o5j7hs6ray2" w:colFirst="0" w:colLast="0"/>
      <w:bookmarkEnd w:id="38"/>
    </w:p>
    <w:p w14:paraId="5852AA10" w14:textId="77777777" w:rsidR="00D87259" w:rsidRDefault="00D87259">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39" w:name="_va9ouxe8ozbb" w:colFirst="0" w:colLast="0"/>
      <w:bookmarkEnd w:id="39"/>
    </w:p>
    <w:p w14:paraId="7652FFA0" w14:textId="77777777" w:rsidR="00D87259" w:rsidRDefault="00D87259"/>
    <w:p w14:paraId="692598D4" w14:textId="77777777" w:rsidR="00D87259" w:rsidRDefault="00297D0F">
      <w:pPr>
        <w:pStyle w:val="Ttulo3"/>
        <w:widowControl/>
        <w:pBdr>
          <w:top w:val="none" w:sz="0" w:space="0" w:color="auto"/>
          <w:left w:val="none" w:sz="0" w:space="0" w:color="auto"/>
          <w:bottom w:val="none" w:sz="0" w:space="0" w:color="auto"/>
          <w:right w:val="none" w:sz="0" w:space="0" w:color="auto"/>
          <w:between w:val="none" w:sz="0" w:space="0" w:color="auto"/>
        </w:pBdr>
        <w:spacing w:before="0" w:after="120" w:line="276" w:lineRule="auto"/>
        <w:rPr>
          <w:color w:val="1B1C1D"/>
          <w:sz w:val="26"/>
          <w:szCs w:val="26"/>
        </w:rPr>
      </w:pPr>
      <w:bookmarkStart w:id="40" w:name="_im6lysvyk689" w:colFirst="0" w:colLast="0"/>
      <w:bookmarkEnd w:id="40"/>
      <w:r>
        <w:rPr>
          <w:color w:val="1B1C1D"/>
          <w:sz w:val="26"/>
          <w:szCs w:val="26"/>
        </w:rPr>
        <w:t>CLÁUSULA 13ª – FORO</w:t>
      </w:r>
    </w:p>
    <w:p w14:paraId="6264F905"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13.1. Para dirimir eventuais dúvidas, fica eleito o FORO DA COMARCA DE SÃO JOÃO DA BOA VISTA/SP, com renúncia expressa de qualquer outro.</w:t>
      </w:r>
    </w:p>
    <w:p w14:paraId="56B22642"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13.2. As partes comprometem-se a buscar solução amigável para quaisquer controvérsias decorrentes deste contrato, medi</w:t>
      </w:r>
      <w:r>
        <w:rPr>
          <w:rFonts w:ascii="Google Sans Text" w:eastAsia="Google Sans Text" w:hAnsi="Google Sans Text" w:cs="Google Sans Text"/>
          <w:color w:val="1B1C1D"/>
        </w:rPr>
        <w:t>ante mediação privada ou plataforma pública de resolução de disputas empresariais, antes de recorrer ao Judiciário.</w:t>
      </w:r>
    </w:p>
    <w:p w14:paraId="0B728BF8" w14:textId="77777777" w:rsidR="00D87259" w:rsidRDefault="00297D0F">
      <w:pPr>
        <w:widowControl/>
        <w:spacing w:after="240" w:line="276"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 por estarem justas e contratadas, as partes firmam o presente Contrato.</w:t>
      </w:r>
    </w:p>
    <w:p w14:paraId="44706257" w14:textId="1A3C0DEA" w:rsidR="00D87259" w:rsidRPr="001E37C3" w:rsidRDefault="00297D0F">
      <w:pPr>
        <w:tabs>
          <w:tab w:val="left" w:pos="851"/>
          <w:tab w:val="left" w:pos="993"/>
        </w:tabs>
        <w:spacing w:line="259" w:lineRule="auto"/>
        <w:ind w:left="1134" w:right="543"/>
        <w:jc w:val="right"/>
        <w:rPr>
          <w:rFonts w:ascii="Calibri" w:eastAsia="Calibri" w:hAnsi="Calibri" w:cs="Calibri"/>
          <w:i/>
          <w:iCs/>
          <w:sz w:val="24"/>
          <w:szCs w:val="24"/>
        </w:rPr>
      </w:pPr>
      <w:r w:rsidRPr="001E37C3">
        <w:rPr>
          <w:rFonts w:ascii="Calibri" w:eastAsia="Calibri" w:hAnsi="Calibri" w:cs="Calibri"/>
          <w:i/>
          <w:iCs/>
          <w:sz w:val="24"/>
          <w:szCs w:val="24"/>
        </w:rPr>
        <w:t xml:space="preserve">São João da Boa Vista/SP, </w:t>
      </w:r>
      <w:r w:rsidR="001E37C3" w:rsidRPr="001E37C3">
        <w:rPr>
          <w:rFonts w:ascii="Courier" w:hAnsi="Courier"/>
          <w:i/>
          <w:iCs/>
        </w:rPr>
        <w:t>____OPEN____DATA_ATUAL____CLOSE____</w:t>
      </w:r>
    </w:p>
    <w:p w14:paraId="267974C1" w14:textId="77777777" w:rsidR="00D87259" w:rsidRDefault="00D87259">
      <w:pPr>
        <w:tabs>
          <w:tab w:val="left" w:pos="851"/>
          <w:tab w:val="left" w:pos="993"/>
        </w:tabs>
        <w:spacing w:line="259" w:lineRule="auto"/>
        <w:ind w:left="1134" w:right="543"/>
        <w:jc w:val="both"/>
        <w:rPr>
          <w:rFonts w:ascii="Calibri" w:eastAsia="Calibri" w:hAnsi="Calibri" w:cs="Calibri"/>
          <w:sz w:val="24"/>
          <w:szCs w:val="24"/>
        </w:rPr>
      </w:pPr>
    </w:p>
    <w:p w14:paraId="1C80DF17" w14:textId="77777777" w:rsidR="00D87259" w:rsidRDefault="00D87259">
      <w:pPr>
        <w:tabs>
          <w:tab w:val="left" w:pos="851"/>
          <w:tab w:val="left" w:pos="993"/>
        </w:tabs>
        <w:spacing w:line="259" w:lineRule="auto"/>
        <w:ind w:left="1134" w:right="543"/>
        <w:jc w:val="both"/>
        <w:rPr>
          <w:rFonts w:ascii="Calibri" w:eastAsia="Calibri" w:hAnsi="Calibri" w:cs="Calibri"/>
          <w:sz w:val="24"/>
          <w:szCs w:val="24"/>
        </w:rPr>
      </w:pPr>
    </w:p>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974"/>
        <w:gridCol w:w="4949"/>
      </w:tblGrid>
      <w:tr w:rsidR="00D87259" w14:paraId="20B840D9" w14:textId="77777777">
        <w:tc>
          <w:tcPr>
            <w:tcW w:w="4974" w:type="dxa"/>
          </w:tcPr>
          <w:p w14:paraId="16FB3A11" w14:textId="77777777" w:rsidR="00D87259" w:rsidRDefault="00D87259">
            <w:pPr>
              <w:tabs>
                <w:tab w:val="left" w:pos="851"/>
                <w:tab w:val="left" w:pos="1450"/>
              </w:tabs>
              <w:spacing w:line="259" w:lineRule="auto"/>
              <w:ind w:left="32" w:right="543"/>
              <w:jc w:val="center"/>
              <w:rPr>
                <w:rFonts w:ascii="Calibri" w:eastAsia="Calibri" w:hAnsi="Calibri" w:cs="Calibri"/>
                <w:b/>
                <w:bCs/>
                <w:sz w:val="24"/>
                <w:szCs w:val="24"/>
              </w:rPr>
            </w:pPr>
          </w:p>
          <w:p w14:paraId="3EEF674E" w14:textId="77777777" w:rsidR="00D87259" w:rsidRDefault="00297D0F">
            <w:pPr>
              <w:tabs>
                <w:tab w:val="left" w:pos="851"/>
                <w:tab w:val="left" w:pos="993"/>
              </w:tabs>
              <w:spacing w:line="259" w:lineRule="auto"/>
              <w:ind w:left="32"/>
              <w:jc w:val="center"/>
              <w:rPr>
                <w:rFonts w:ascii="Calibri" w:eastAsia="Calibri" w:hAnsi="Calibri" w:cs="Calibri"/>
                <w:b/>
                <w:bCs/>
                <w:sz w:val="24"/>
                <w:szCs w:val="24"/>
              </w:rPr>
            </w:pPr>
            <w:r>
              <w:rPr>
                <w:rFonts w:ascii="Calibri" w:eastAsia="Calibri" w:hAnsi="Calibri" w:cs="Calibri"/>
                <w:b/>
                <w:bCs/>
                <w:sz w:val="24"/>
                <w:szCs w:val="24"/>
              </w:rPr>
              <w:t>____________________________________</w:t>
            </w:r>
          </w:p>
          <w:p w14:paraId="407510A5" w14:textId="77777777" w:rsidR="00D87259" w:rsidRDefault="001E37C3">
            <w:pPr>
              <w:tabs>
                <w:tab w:val="left" w:pos="851"/>
                <w:tab w:val="left" w:pos="993"/>
              </w:tabs>
              <w:spacing w:line="259" w:lineRule="auto"/>
              <w:ind w:left="32" w:right="543"/>
              <w:jc w:val="center"/>
              <w:rPr>
                <w:rFonts w:ascii="Courier" w:hAnsi="Courier"/>
                <w:b/>
                <w:bCs/>
              </w:rPr>
            </w:pPr>
            <w:r w:rsidRPr="001E37C3">
              <w:rPr>
                <w:rFonts w:ascii="Courier" w:hAnsi="Courier"/>
              </w:rPr>
              <w:t xml:space="preserve">   </w:t>
            </w:r>
            <w:r w:rsidRPr="001E37C3">
              <w:rPr>
                <w:rFonts w:ascii="Courier" w:hAnsi="Courier"/>
                <w:b/>
                <w:bCs/>
              </w:rPr>
              <w:t>____OPEN____RAZAO_SOCIAL____CLOSE____</w:t>
            </w:r>
          </w:p>
          <w:p w14:paraId="42E22254" w14:textId="77777777" w:rsidR="001E37C3" w:rsidRDefault="001E37C3">
            <w:pPr>
              <w:tabs>
                <w:tab w:val="left" w:pos="851"/>
                <w:tab w:val="left" w:pos="993"/>
              </w:tabs>
              <w:spacing w:line="259" w:lineRule="auto"/>
              <w:ind w:left="32" w:right="543"/>
              <w:jc w:val="center"/>
              <w:rPr>
                <w:rFonts w:ascii="Courier" w:hAnsi="Courier"/>
                <w:b/>
                <w:bCs/>
              </w:rPr>
            </w:pPr>
            <w:r w:rsidRPr="001E37C3">
              <w:rPr>
                <w:rFonts w:ascii="Courier" w:hAnsi="Courier"/>
                <w:b/>
                <w:bCs/>
              </w:rPr>
              <w:t xml:space="preserve">   </w:t>
            </w:r>
            <w:r w:rsidRPr="001E37C3">
              <w:rPr>
                <w:rFonts w:ascii="Courier" w:hAnsi="Courier"/>
                <w:b/>
                <w:bCs/>
              </w:rPr>
              <w:t>____OPEN____REPRESENTANTE____CLOSE____</w:t>
            </w:r>
          </w:p>
          <w:p w14:paraId="74CB99F7" w14:textId="77777777" w:rsidR="001E37C3" w:rsidRDefault="001E37C3">
            <w:pPr>
              <w:tabs>
                <w:tab w:val="left" w:pos="851"/>
                <w:tab w:val="left" w:pos="993"/>
              </w:tabs>
              <w:spacing w:line="259" w:lineRule="auto"/>
              <w:ind w:left="32" w:right="543"/>
              <w:jc w:val="center"/>
              <w:rPr>
                <w:rFonts w:ascii="Courier" w:hAnsi="Courier"/>
                <w:b/>
                <w:bCs/>
              </w:rPr>
            </w:pPr>
            <w:r w:rsidRPr="001E37C3">
              <w:rPr>
                <w:rFonts w:ascii="Courier" w:hAnsi="Courier"/>
                <w:b/>
                <w:bCs/>
              </w:rPr>
              <w:t xml:space="preserve">    </w:t>
            </w:r>
            <w:r w:rsidRPr="001E37C3">
              <w:rPr>
                <w:rFonts w:ascii="Courier" w:hAnsi="Courier"/>
                <w:b/>
                <w:bCs/>
              </w:rPr>
              <w:t>____OPEN____CPF_REPRESENTANTE____CLOSE____</w:t>
            </w:r>
          </w:p>
          <w:p w14:paraId="1B1A7E66" w14:textId="096A321B" w:rsidR="002A2E00" w:rsidRPr="001E37C3" w:rsidRDefault="002A2E00">
            <w:pPr>
              <w:tabs>
                <w:tab w:val="left" w:pos="851"/>
                <w:tab w:val="left" w:pos="993"/>
              </w:tabs>
              <w:spacing w:line="259" w:lineRule="auto"/>
              <w:ind w:left="32" w:right="543"/>
              <w:jc w:val="center"/>
              <w:rPr>
                <w:rFonts w:ascii="Calibri" w:eastAsia="Calibri" w:hAnsi="Calibri" w:cs="Calibri"/>
                <w:b/>
                <w:bCs/>
              </w:rPr>
            </w:pPr>
            <w:r>
              <w:rPr>
                <w:rFonts w:ascii="Courier" w:hAnsi="Courier"/>
                <w:color w:val="787C99"/>
                <w:sz w:val="17"/>
                <w:szCs w:val="17"/>
              </w:rPr>
              <w:t xml:space="preserve">   </w:t>
            </w:r>
            <w:r w:rsidRPr="002A2E00">
              <w:rPr>
                <w:rFonts w:ascii="Courier" w:hAnsi="Courier"/>
                <w:b/>
                <w:bCs/>
              </w:rPr>
              <w:t>____OPEN____EMAIL____CLOSE____</w:t>
            </w:r>
          </w:p>
        </w:tc>
        <w:tc>
          <w:tcPr>
            <w:tcW w:w="4949" w:type="dxa"/>
          </w:tcPr>
          <w:p w14:paraId="626FD676" w14:textId="77777777" w:rsidR="00D87259" w:rsidRDefault="00D87259">
            <w:pPr>
              <w:tabs>
                <w:tab w:val="left" w:pos="851"/>
                <w:tab w:val="left" w:pos="993"/>
              </w:tabs>
              <w:spacing w:line="259" w:lineRule="auto"/>
              <w:ind w:left="1134" w:right="543"/>
              <w:jc w:val="center"/>
              <w:rPr>
                <w:rFonts w:ascii="Calibri" w:eastAsia="Calibri" w:hAnsi="Calibri" w:cs="Calibri"/>
                <w:b/>
                <w:bCs/>
                <w:sz w:val="24"/>
                <w:szCs w:val="24"/>
              </w:rPr>
            </w:pPr>
          </w:p>
          <w:p w14:paraId="7783562D" w14:textId="77777777" w:rsidR="00D87259" w:rsidRDefault="00297D0F">
            <w:pPr>
              <w:tabs>
                <w:tab w:val="left" w:pos="851"/>
                <w:tab w:val="left" w:pos="993"/>
              </w:tabs>
              <w:spacing w:line="259" w:lineRule="auto"/>
              <w:ind w:left="23" w:right="39"/>
              <w:jc w:val="center"/>
              <w:rPr>
                <w:rFonts w:ascii="Calibri" w:eastAsia="Calibri" w:hAnsi="Calibri" w:cs="Calibri"/>
                <w:b/>
                <w:bCs/>
                <w:sz w:val="24"/>
                <w:szCs w:val="24"/>
              </w:rPr>
            </w:pPr>
            <w:r>
              <w:rPr>
                <w:rFonts w:ascii="Calibri" w:eastAsia="Calibri" w:hAnsi="Calibri" w:cs="Calibri"/>
                <w:b/>
                <w:bCs/>
                <w:sz w:val="24"/>
                <w:szCs w:val="24"/>
              </w:rPr>
              <w:t>______________________________________</w:t>
            </w:r>
          </w:p>
          <w:p w14:paraId="54F0AC9F" w14:textId="7F881855" w:rsidR="00D87259" w:rsidRDefault="001E37C3" w:rsidP="002A2E00">
            <w:pPr>
              <w:tabs>
                <w:tab w:val="left" w:pos="851"/>
                <w:tab w:val="left" w:pos="993"/>
              </w:tabs>
              <w:ind w:left="23" w:right="39"/>
              <w:jc w:val="center"/>
              <w:rPr>
                <w:rFonts w:ascii="Calibri" w:eastAsia="Calibri" w:hAnsi="Calibri" w:cs="Calibri"/>
                <w:b/>
                <w:bCs/>
                <w:sz w:val="24"/>
                <w:szCs w:val="24"/>
              </w:rPr>
            </w:pPr>
            <w:r>
              <w:rPr>
                <w:rFonts w:ascii="Calibri" w:eastAsia="Calibri" w:hAnsi="Calibri" w:cs="Calibri"/>
                <w:b/>
                <w:bCs/>
                <w:sz w:val="24"/>
                <w:szCs w:val="24"/>
              </w:rPr>
              <w:t>SINAPSE LTDA</w:t>
            </w:r>
          </w:p>
          <w:p w14:paraId="231A83C5" w14:textId="0962F53B" w:rsidR="001E37C3" w:rsidRDefault="001E37C3" w:rsidP="002A2E00">
            <w:pPr>
              <w:tabs>
                <w:tab w:val="left" w:pos="851"/>
                <w:tab w:val="left" w:pos="993"/>
              </w:tabs>
              <w:ind w:left="23" w:right="39"/>
              <w:jc w:val="center"/>
              <w:rPr>
                <w:rFonts w:ascii="Calibri" w:eastAsia="Calibri" w:hAnsi="Calibri" w:cs="Calibri"/>
                <w:b/>
                <w:bCs/>
                <w:sz w:val="24"/>
                <w:szCs w:val="24"/>
              </w:rPr>
            </w:pPr>
            <w:r>
              <w:rPr>
                <w:rFonts w:ascii="Calibri" w:eastAsia="Calibri" w:hAnsi="Calibri" w:cs="Calibri"/>
                <w:b/>
                <w:bCs/>
                <w:sz w:val="24"/>
                <w:szCs w:val="24"/>
              </w:rPr>
              <w:t>Paulo Cesar Luvisoto Filho</w:t>
            </w:r>
          </w:p>
          <w:p w14:paraId="34669068" w14:textId="32F4694C" w:rsidR="001E37C3" w:rsidRDefault="001E37C3" w:rsidP="002A2E00">
            <w:pPr>
              <w:tabs>
                <w:tab w:val="left" w:pos="851"/>
                <w:tab w:val="left" w:pos="993"/>
              </w:tabs>
              <w:ind w:left="23" w:right="39"/>
              <w:jc w:val="center"/>
              <w:rPr>
                <w:rFonts w:ascii="Calibri" w:eastAsia="Calibri" w:hAnsi="Calibri" w:cs="Calibri"/>
                <w:b/>
                <w:bCs/>
                <w:sz w:val="24"/>
                <w:szCs w:val="24"/>
              </w:rPr>
            </w:pPr>
            <w:r>
              <w:rPr>
                <w:rFonts w:ascii="Calibri" w:eastAsia="Calibri" w:hAnsi="Calibri" w:cs="Calibri"/>
                <w:b/>
                <w:bCs/>
                <w:sz w:val="24"/>
                <w:szCs w:val="24"/>
              </w:rPr>
              <w:t>CPF: 264.678.078-80</w:t>
            </w:r>
          </w:p>
          <w:p w14:paraId="5DC9E529" w14:textId="2298341F" w:rsidR="00D87259" w:rsidRPr="002A2E00" w:rsidRDefault="002A2E00" w:rsidP="002A2E00">
            <w:pPr>
              <w:tabs>
                <w:tab w:val="left" w:pos="851"/>
                <w:tab w:val="left" w:pos="993"/>
              </w:tabs>
              <w:ind w:left="1134" w:right="543"/>
              <w:rPr>
                <w:rFonts w:ascii="Calibri" w:eastAsia="Calibri" w:hAnsi="Calibri" w:cs="Calibri"/>
                <w:b/>
                <w:bCs/>
                <w:sz w:val="24"/>
                <w:szCs w:val="24"/>
              </w:rPr>
            </w:pPr>
            <w:r w:rsidRPr="002A2E00">
              <w:rPr>
                <w:rFonts w:ascii="Calibri" w:eastAsia="Calibri" w:hAnsi="Calibri" w:cs="Calibri"/>
                <w:b/>
                <w:bCs/>
                <w:sz w:val="24"/>
                <w:szCs w:val="24"/>
              </w:rPr>
              <w:t xml:space="preserve">   </w:t>
            </w:r>
            <w:hyperlink r:id="rId9" w:history="1">
              <w:r w:rsidRPr="002A2E00">
                <w:rPr>
                  <w:rStyle w:val="Hyperlink"/>
                  <w:rFonts w:ascii="Calibri" w:eastAsia="Calibri" w:hAnsi="Calibri" w:cs="Calibri"/>
                  <w:b/>
                  <w:bCs/>
                  <w:color w:val="auto"/>
                  <w:sz w:val="24"/>
                  <w:szCs w:val="24"/>
                  <w:u w:val="none"/>
                </w:rPr>
                <w:t>paulo@recupera.ia.br</w:t>
              </w:r>
            </w:hyperlink>
          </w:p>
          <w:p w14:paraId="33F43E26" w14:textId="77777777" w:rsidR="002A2E00" w:rsidRDefault="002A2E00" w:rsidP="002A2E00">
            <w:pPr>
              <w:tabs>
                <w:tab w:val="left" w:pos="851"/>
                <w:tab w:val="left" w:pos="993"/>
              </w:tabs>
              <w:ind w:left="1134" w:right="543"/>
              <w:rPr>
                <w:rFonts w:ascii="Calibri" w:eastAsia="Calibri" w:hAnsi="Calibri" w:cs="Calibri"/>
                <w:b/>
                <w:bCs/>
                <w:sz w:val="24"/>
                <w:szCs w:val="24"/>
              </w:rPr>
            </w:pPr>
          </w:p>
          <w:p w14:paraId="301B41CE" w14:textId="744270F4" w:rsidR="002A2E00" w:rsidRDefault="002A2E00" w:rsidP="002A2E00">
            <w:pPr>
              <w:tabs>
                <w:tab w:val="left" w:pos="851"/>
                <w:tab w:val="left" w:pos="993"/>
              </w:tabs>
              <w:ind w:left="1134" w:right="543"/>
              <w:rPr>
                <w:rFonts w:ascii="Calibri" w:eastAsia="Calibri" w:hAnsi="Calibri" w:cs="Calibri"/>
                <w:b/>
                <w:bCs/>
                <w:sz w:val="24"/>
                <w:szCs w:val="24"/>
              </w:rPr>
            </w:pPr>
          </w:p>
        </w:tc>
      </w:tr>
      <w:tr w:rsidR="00D87259" w14:paraId="0278B2F9" w14:textId="77777777">
        <w:tc>
          <w:tcPr>
            <w:tcW w:w="4974" w:type="dxa"/>
          </w:tcPr>
          <w:p w14:paraId="579C8379" w14:textId="77777777" w:rsidR="00D87259" w:rsidRDefault="00297D0F">
            <w:pPr>
              <w:tabs>
                <w:tab w:val="left" w:pos="851"/>
                <w:tab w:val="left" w:pos="1450"/>
              </w:tabs>
              <w:spacing w:line="259" w:lineRule="auto"/>
              <w:ind w:right="50"/>
              <w:jc w:val="both"/>
              <w:rPr>
                <w:rFonts w:ascii="Calibri" w:eastAsia="Calibri" w:hAnsi="Calibri" w:cs="Calibri"/>
                <w:b/>
                <w:bCs/>
                <w:sz w:val="24"/>
                <w:szCs w:val="24"/>
                <w:u w:val="single"/>
              </w:rPr>
            </w:pPr>
            <w:r>
              <w:rPr>
                <w:rFonts w:ascii="Calibri" w:eastAsia="Calibri" w:hAnsi="Calibri" w:cs="Calibri"/>
                <w:b/>
                <w:bCs/>
                <w:sz w:val="24"/>
                <w:szCs w:val="24"/>
                <w:u w:val="single"/>
              </w:rPr>
              <w:t>TESTEMUNHAS:</w:t>
            </w:r>
          </w:p>
          <w:p w14:paraId="2A6C8D1A" w14:textId="77777777" w:rsidR="00D87259" w:rsidRDefault="00D87259">
            <w:pPr>
              <w:tabs>
                <w:tab w:val="left" w:pos="851"/>
                <w:tab w:val="left" w:pos="1450"/>
              </w:tabs>
              <w:spacing w:line="259" w:lineRule="auto"/>
              <w:ind w:left="32" w:right="50"/>
              <w:jc w:val="both"/>
              <w:rPr>
                <w:rFonts w:ascii="Calibri" w:eastAsia="Calibri" w:hAnsi="Calibri" w:cs="Calibri"/>
                <w:b/>
                <w:bCs/>
                <w:sz w:val="24"/>
                <w:szCs w:val="24"/>
              </w:rPr>
            </w:pPr>
          </w:p>
          <w:p w14:paraId="216DF79D" w14:textId="77777777" w:rsidR="00D87259" w:rsidRDefault="00D87259">
            <w:pPr>
              <w:tabs>
                <w:tab w:val="left" w:pos="851"/>
                <w:tab w:val="left" w:pos="1450"/>
              </w:tabs>
              <w:spacing w:line="259" w:lineRule="auto"/>
              <w:ind w:left="32" w:right="50"/>
              <w:jc w:val="both"/>
              <w:rPr>
                <w:rFonts w:ascii="Calibri" w:eastAsia="Calibri" w:hAnsi="Calibri" w:cs="Calibri"/>
                <w:b/>
                <w:bCs/>
                <w:sz w:val="24"/>
                <w:szCs w:val="24"/>
              </w:rPr>
            </w:pPr>
          </w:p>
          <w:p w14:paraId="12C0FB5C" w14:textId="77777777" w:rsidR="00D87259" w:rsidRDefault="00D87259">
            <w:pPr>
              <w:tabs>
                <w:tab w:val="left" w:pos="851"/>
                <w:tab w:val="left" w:pos="1450"/>
              </w:tabs>
              <w:spacing w:line="259" w:lineRule="auto"/>
              <w:ind w:left="32" w:right="50"/>
              <w:jc w:val="both"/>
              <w:rPr>
                <w:rFonts w:ascii="Calibri" w:eastAsia="Calibri" w:hAnsi="Calibri" w:cs="Calibri"/>
                <w:b/>
                <w:bCs/>
                <w:sz w:val="24"/>
                <w:szCs w:val="24"/>
              </w:rPr>
            </w:pPr>
          </w:p>
          <w:p w14:paraId="1077AA2D" w14:textId="77777777" w:rsidR="00D87259" w:rsidRDefault="00297D0F">
            <w:pPr>
              <w:tabs>
                <w:tab w:val="left" w:pos="851"/>
                <w:tab w:val="left" w:pos="1450"/>
              </w:tabs>
              <w:spacing w:line="259" w:lineRule="auto"/>
              <w:ind w:left="32" w:right="50"/>
              <w:jc w:val="both"/>
              <w:rPr>
                <w:rFonts w:ascii="Calibri" w:eastAsia="Calibri" w:hAnsi="Calibri" w:cs="Calibri"/>
                <w:b/>
                <w:bCs/>
                <w:sz w:val="24"/>
                <w:szCs w:val="24"/>
              </w:rPr>
            </w:pPr>
            <w:r>
              <w:rPr>
                <w:rFonts w:ascii="Calibri" w:eastAsia="Calibri" w:hAnsi="Calibri" w:cs="Calibri"/>
                <w:b/>
                <w:bCs/>
                <w:sz w:val="24"/>
                <w:szCs w:val="24"/>
              </w:rPr>
              <w:t>____________________________________</w:t>
            </w:r>
          </w:p>
          <w:p w14:paraId="59C84B33" w14:textId="77777777" w:rsidR="00D87259" w:rsidRDefault="00297D0F">
            <w:pPr>
              <w:tabs>
                <w:tab w:val="left" w:pos="851"/>
                <w:tab w:val="left" w:pos="1450"/>
              </w:tabs>
              <w:spacing w:line="259" w:lineRule="auto"/>
              <w:ind w:left="32" w:right="50"/>
              <w:jc w:val="both"/>
              <w:rPr>
                <w:rFonts w:ascii="Calibri" w:eastAsia="Calibri" w:hAnsi="Calibri" w:cs="Calibri"/>
                <w:b/>
                <w:bCs/>
                <w:sz w:val="24"/>
                <w:szCs w:val="24"/>
              </w:rPr>
            </w:pPr>
            <w:r>
              <w:rPr>
                <w:rFonts w:ascii="Calibri" w:eastAsia="Calibri" w:hAnsi="Calibri" w:cs="Calibri"/>
                <w:b/>
                <w:bCs/>
                <w:sz w:val="24"/>
                <w:szCs w:val="24"/>
              </w:rPr>
              <w:t xml:space="preserve">Nome: </w:t>
            </w:r>
          </w:p>
          <w:p w14:paraId="73F9CEF9" w14:textId="77777777" w:rsidR="00D87259" w:rsidRDefault="00297D0F">
            <w:pPr>
              <w:tabs>
                <w:tab w:val="left" w:pos="851"/>
                <w:tab w:val="left" w:pos="1450"/>
              </w:tabs>
              <w:spacing w:line="259" w:lineRule="auto"/>
              <w:ind w:left="32" w:right="50"/>
              <w:jc w:val="both"/>
              <w:rPr>
                <w:rFonts w:ascii="Calibri" w:eastAsia="Calibri" w:hAnsi="Calibri" w:cs="Calibri"/>
                <w:sz w:val="24"/>
                <w:szCs w:val="24"/>
              </w:rPr>
            </w:pPr>
            <w:r>
              <w:rPr>
                <w:rFonts w:ascii="Calibri" w:eastAsia="Calibri" w:hAnsi="Calibri" w:cs="Calibri"/>
                <w:b/>
                <w:bCs/>
                <w:sz w:val="24"/>
                <w:szCs w:val="24"/>
              </w:rPr>
              <w:t xml:space="preserve">CPF: </w:t>
            </w:r>
          </w:p>
        </w:tc>
        <w:tc>
          <w:tcPr>
            <w:tcW w:w="4949" w:type="dxa"/>
          </w:tcPr>
          <w:p w14:paraId="5186126E"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1F7DD610"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3989DDF5"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7914D80B" w14:textId="77777777" w:rsidR="00D87259" w:rsidRDefault="00D87259">
            <w:pPr>
              <w:tabs>
                <w:tab w:val="left" w:pos="851"/>
                <w:tab w:val="left" w:pos="993"/>
              </w:tabs>
              <w:spacing w:line="259" w:lineRule="auto"/>
              <w:ind w:left="1134" w:right="543"/>
              <w:jc w:val="both"/>
              <w:rPr>
                <w:rFonts w:ascii="Calibri" w:eastAsia="Calibri" w:hAnsi="Calibri" w:cs="Calibri"/>
                <w:b/>
                <w:bCs/>
                <w:sz w:val="24"/>
                <w:szCs w:val="24"/>
              </w:rPr>
            </w:pPr>
          </w:p>
          <w:p w14:paraId="2FB1083F" w14:textId="77777777" w:rsidR="00D87259" w:rsidRDefault="00297D0F">
            <w:pPr>
              <w:tabs>
                <w:tab w:val="left" w:pos="851"/>
                <w:tab w:val="left" w:pos="993"/>
              </w:tabs>
              <w:spacing w:line="259" w:lineRule="auto"/>
              <w:jc w:val="both"/>
              <w:rPr>
                <w:rFonts w:ascii="Calibri" w:eastAsia="Calibri" w:hAnsi="Calibri" w:cs="Calibri"/>
                <w:b/>
                <w:bCs/>
                <w:sz w:val="24"/>
                <w:szCs w:val="24"/>
              </w:rPr>
            </w:pPr>
            <w:r>
              <w:rPr>
                <w:rFonts w:ascii="Calibri" w:eastAsia="Calibri" w:hAnsi="Calibri" w:cs="Calibri"/>
                <w:b/>
                <w:bCs/>
                <w:sz w:val="24"/>
                <w:szCs w:val="24"/>
              </w:rPr>
              <w:t>______________________________________</w:t>
            </w:r>
          </w:p>
          <w:p w14:paraId="3596223E" w14:textId="77777777" w:rsidR="00D87259" w:rsidRDefault="00297D0F">
            <w:pPr>
              <w:tabs>
                <w:tab w:val="left" w:pos="851"/>
                <w:tab w:val="left" w:pos="993"/>
              </w:tabs>
              <w:spacing w:line="259" w:lineRule="auto"/>
              <w:jc w:val="both"/>
              <w:rPr>
                <w:rFonts w:ascii="Calibri" w:eastAsia="Calibri" w:hAnsi="Calibri" w:cs="Calibri"/>
                <w:b/>
                <w:bCs/>
                <w:sz w:val="24"/>
                <w:szCs w:val="24"/>
              </w:rPr>
            </w:pPr>
            <w:r>
              <w:rPr>
                <w:rFonts w:ascii="Calibri" w:eastAsia="Calibri" w:hAnsi="Calibri" w:cs="Calibri"/>
                <w:b/>
                <w:bCs/>
                <w:sz w:val="24"/>
                <w:szCs w:val="24"/>
              </w:rPr>
              <w:t xml:space="preserve">Nome: </w:t>
            </w:r>
          </w:p>
          <w:p w14:paraId="5BAC77B1" w14:textId="77777777" w:rsidR="00D87259" w:rsidRDefault="00297D0F">
            <w:pPr>
              <w:tabs>
                <w:tab w:val="left" w:pos="851"/>
                <w:tab w:val="left" w:pos="993"/>
              </w:tabs>
              <w:spacing w:line="259" w:lineRule="auto"/>
              <w:jc w:val="both"/>
              <w:rPr>
                <w:rFonts w:ascii="Calibri" w:eastAsia="Calibri" w:hAnsi="Calibri" w:cs="Calibri"/>
                <w:sz w:val="24"/>
                <w:szCs w:val="24"/>
              </w:rPr>
            </w:pPr>
            <w:r>
              <w:rPr>
                <w:rFonts w:ascii="Calibri" w:eastAsia="Calibri" w:hAnsi="Calibri" w:cs="Calibri"/>
                <w:b/>
                <w:bCs/>
                <w:sz w:val="24"/>
                <w:szCs w:val="24"/>
              </w:rPr>
              <w:t xml:space="preserve">CPF: </w:t>
            </w:r>
          </w:p>
        </w:tc>
      </w:tr>
    </w:tbl>
    <w:p w14:paraId="6B769C9F" w14:textId="77777777" w:rsidR="00D87259" w:rsidRDefault="00D87259">
      <w:pPr>
        <w:tabs>
          <w:tab w:val="left" w:pos="851"/>
          <w:tab w:val="left" w:pos="993"/>
        </w:tabs>
        <w:spacing w:line="259" w:lineRule="auto"/>
        <w:ind w:left="567" w:right="543"/>
        <w:jc w:val="both"/>
        <w:rPr>
          <w:rFonts w:ascii="Google Sans Text" w:eastAsia="Google Sans Text" w:hAnsi="Google Sans Text" w:cs="Google Sans Text"/>
          <w:color w:val="1B1C1D"/>
        </w:rPr>
      </w:pPr>
    </w:p>
    <w:p w14:paraId="4063795F" w14:textId="77777777" w:rsidR="00D87259" w:rsidRDefault="00D87259">
      <w:pPr>
        <w:widowControl/>
        <w:spacing w:after="240" w:line="276" w:lineRule="auto"/>
        <w:rPr>
          <w:rFonts w:ascii="Google Sans Text" w:eastAsia="Google Sans Text" w:hAnsi="Google Sans Text" w:cs="Google Sans Text"/>
          <w:color w:val="1B1C1D"/>
        </w:rPr>
      </w:pPr>
    </w:p>
    <w:sectPr w:rsidR="00D87259">
      <w:headerReference w:type="default" r:id="rId10"/>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Luis Kempe" w:date="2026-01-08T19:15:00Z" w:initials="">
    <w:p w14:paraId="43341AC9" w14:textId="77777777" w:rsidR="00D87259" w:rsidRDefault="00297D0F">
      <w:pPr>
        <w:pBdr>
          <w:top w:val="nil"/>
          <w:left w:val="nil"/>
          <w:bottom w:val="nil"/>
          <w:right w:val="nil"/>
          <w:between w:val="nil"/>
        </w:pBdr>
        <w:rPr>
          <w:color w:val="000000"/>
        </w:rPr>
      </w:pPr>
      <w:r>
        <w:rPr>
          <w:color w:val="000000"/>
        </w:rPr>
        <w:t>muito burocratico, não? da pra incluir whatsapp aqui?</w:t>
      </w:r>
    </w:p>
  </w:comment>
  <w:comment w:id="5" w:author="Paulo Luvisoto" w:date="2026-01-08T19:37:00Z" w:initials="">
    <w:p w14:paraId="40F472BA" w14:textId="77777777" w:rsidR="00D87259" w:rsidRDefault="00297D0F">
      <w:pPr>
        <w:pBdr>
          <w:top w:val="nil"/>
          <w:left w:val="nil"/>
          <w:bottom w:val="nil"/>
          <w:right w:val="nil"/>
          <w:between w:val="nil"/>
        </w:pBdr>
        <w:rPr>
          <w:color w:val="000000"/>
        </w:rPr>
      </w:pPr>
      <w:r>
        <w:rPr>
          <w:color w:val="000000"/>
        </w:rPr>
        <w:t>_Marcada como resolvida_</w:t>
      </w:r>
    </w:p>
  </w:comment>
  <w:comment w:id="6" w:author="Paulo Luvisoto" w:date="2026-01-08T19:40:00Z" w:initials="">
    <w:p w14:paraId="7CE21E03" w14:textId="77777777" w:rsidR="00D87259" w:rsidRDefault="00297D0F">
      <w:pPr>
        <w:pBdr>
          <w:top w:val="nil"/>
          <w:left w:val="nil"/>
          <w:bottom w:val="nil"/>
          <w:right w:val="nil"/>
          <w:between w:val="nil"/>
        </w:pBdr>
        <w:rPr>
          <w:color w:val="000000"/>
        </w:rPr>
      </w:pPr>
      <w:r>
        <w:rPr>
          <w:color w:val="000000"/>
        </w:rPr>
        <w:t>_Reaberta_</w:t>
      </w:r>
    </w:p>
  </w:comment>
  <w:comment w:id="7" w:author="Paulo Luvisoto" w:date="2026-01-08T19:41:00Z" w:initials="">
    <w:p w14:paraId="09A64E22" w14:textId="77777777" w:rsidR="00D87259" w:rsidRDefault="00297D0F">
      <w:pPr>
        <w:pBdr>
          <w:top w:val="nil"/>
          <w:left w:val="nil"/>
          <w:bottom w:val="nil"/>
          <w:right w:val="nil"/>
          <w:between w:val="nil"/>
        </w:pBdr>
        <w:rPr>
          <w:color w:val="000000"/>
        </w:rPr>
      </w:pPr>
      <w:r>
        <w:rPr>
          <w:color w:val="000000"/>
        </w:rPr>
        <w:t>não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41AC9" w15:done="0"/>
  <w15:commentEx w15:paraId="40F472BA" w15:done="0"/>
  <w15:commentEx w15:paraId="7CE21E03" w15:done="0"/>
  <w15:commentEx w15:paraId="09A64E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41AC9" w16cid:durableId="2D31FB24"/>
  <w16cid:commentId w16cid:paraId="40F472BA" w16cid:durableId="2D31FB25"/>
  <w16cid:commentId w16cid:paraId="7CE21E03" w16cid:durableId="2D31FB26"/>
  <w16cid:commentId w16cid:paraId="09A64E22" w16cid:durableId="2D31FB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85E40" w14:textId="77777777" w:rsidR="00297D0F" w:rsidRDefault="00297D0F">
      <w:r>
        <w:separator/>
      </w:r>
    </w:p>
  </w:endnote>
  <w:endnote w:type="continuationSeparator" w:id="0">
    <w:p w14:paraId="65DCCC08" w14:textId="77777777" w:rsidR="00297D0F" w:rsidRDefault="00297D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5CAF800C-5B79-4CD7-9911-CCD781A395B1}"/>
  </w:font>
  <w:font w:name="Google Sans Text">
    <w:charset w:val="00"/>
    <w:family w:val="auto"/>
    <w:pitch w:val="default"/>
    <w:embedRegular r:id="rId2" w:fontKey="{2F071283-4898-44BA-A04E-79CE79157805}"/>
    <w:embedBold r:id="rId3" w:fontKey="{4CAC1302-9C96-443C-A9FD-CD62AE533A6A}"/>
    <w:embedItalic r:id="rId4" w:fontKey="{DA23BD71-D9D2-433E-A01A-C16EFB46A429}"/>
    <w:embedBoldItalic r:id="rId5" w:fontKey="{D2C1B5AD-AA6E-4AC7-8CF4-FEBAF3D069AA}"/>
  </w:font>
  <w:font w:name="Courier">
    <w:altName w:val="Courier New"/>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embedRegular r:id="rId6" w:fontKey="{EF234D8E-615E-47CD-833B-370D4D2CB2DE}"/>
    <w:embedBold r:id="rId7" w:fontKey="{51550180-DE22-4C26-B110-6984C04A21D2}"/>
    <w:embedItalic r:id="rId8" w:fontKey="{FB765FC5-D1D8-4CE5-8270-FEB51D9EDC4B}"/>
  </w:font>
  <w:font w:name="Cambria">
    <w:panose1 w:val="02040503050406030204"/>
    <w:charset w:val="00"/>
    <w:family w:val="roman"/>
    <w:pitch w:val="variable"/>
    <w:sig w:usb0="E00006FF" w:usb1="420024FF" w:usb2="02000000" w:usb3="00000000" w:csb0="0000019F" w:csb1="00000000"/>
    <w:embedRegular r:id="rId9" w:fontKey="{29C92C65-CD3B-4075-BD4A-C5A7FB63245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C960B" w14:textId="77777777" w:rsidR="00297D0F" w:rsidRDefault="00297D0F">
      <w:r>
        <w:separator/>
      </w:r>
    </w:p>
  </w:footnote>
  <w:footnote w:type="continuationSeparator" w:id="0">
    <w:p w14:paraId="23A142C6" w14:textId="77777777" w:rsidR="00297D0F" w:rsidRDefault="00297D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BE00" w14:textId="77777777" w:rsidR="00D87259" w:rsidRDefault="00297D0F">
    <w:r>
      <w:rPr>
        <w:noProof/>
      </w:rPr>
      <w:drawing>
        <wp:inline distT="114300" distB="114300" distL="114300" distR="114300" wp14:anchorId="79658542" wp14:editId="46B62179">
          <wp:extent cx="995363" cy="99536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95363" cy="995363"/>
                  </a:xfrm>
                  <a:prstGeom prst="rect">
                    <a:avLst/>
                  </a:prstGeom>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7259"/>
    <w:rsid w:val="001E37C3"/>
    <w:rsid w:val="00297D0F"/>
    <w:rsid w:val="002A2E00"/>
    <w:rsid w:val="00D872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27AC0"/>
  <w15:docId w15:val="{5F37271B-BA0A-4747-BD60-A3D2260CC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paragraph" w:styleId="Textodecomentrio">
    <w:name w:val="annotation text"/>
    <w:basedOn w:val="Normal"/>
    <w:link w:val="TextodecomentrioChar"/>
    <w:uiPriority w:val="99"/>
    <w:semiHidden/>
    <w:unhideWhenUsed/>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character" w:styleId="Hyperlink">
    <w:name w:val="Hyperlink"/>
    <w:basedOn w:val="Fontepargpadro"/>
    <w:uiPriority w:val="99"/>
    <w:unhideWhenUsed/>
    <w:rsid w:val="002A2E00"/>
    <w:rPr>
      <w:color w:val="0000FF" w:themeColor="hyperlink"/>
      <w:u w:val="single"/>
    </w:rPr>
  </w:style>
  <w:style w:type="character" w:styleId="MenoPendente">
    <w:name w:val="Unresolved Mention"/>
    <w:basedOn w:val="Fontepargpadro"/>
    <w:uiPriority w:val="99"/>
    <w:semiHidden/>
    <w:unhideWhenUsed/>
    <w:rsid w:val="002A2E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mailto:paulo@recupera.ia.b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21</Pages>
  <Words>6412</Words>
  <Characters>34627</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Luvisoto Filho</dc:creator>
  <cp:lastModifiedBy>Paulo Luvisoto Filho</cp:lastModifiedBy>
  <cp:revision>2</cp:revision>
  <dcterms:created xsi:type="dcterms:W3CDTF">2026-02-07T21:13:00Z</dcterms:created>
  <dcterms:modified xsi:type="dcterms:W3CDTF">2026-02-07T21:13:00Z</dcterms:modified>
</cp:coreProperties>
</file>